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C11E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Муниципальное бюджетное общеобразовательное учреждение</w:t>
      </w: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C11E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«Козьминская средняя общеобразовательная школа»</w:t>
      </w: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C11E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Ливенского района Орловской области</w:t>
      </w:r>
    </w:p>
    <w:p w:rsidR="002C11E6" w:rsidRPr="002C11E6" w:rsidRDefault="002C11E6" w:rsidP="002C11E6">
      <w:pPr>
        <w:tabs>
          <w:tab w:val="left" w:pos="6795"/>
        </w:tabs>
        <w:suppressAutoHyphens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C11E6" w:rsidRPr="002C11E6" w:rsidRDefault="001F092D" w:rsidP="002C11E6">
      <w:pPr>
        <w:tabs>
          <w:tab w:val="left" w:pos="6795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3392805</wp:posOffset>
            </wp:positionH>
            <wp:positionV relativeFrom="paragraph">
              <wp:posOffset>12700</wp:posOffset>
            </wp:positionV>
            <wp:extent cx="3442335" cy="1531620"/>
            <wp:effectExtent l="0" t="0" r="5715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335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11E6" w:rsidRPr="002C11E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                                             Утверждаю</w:t>
      </w:r>
    </w:p>
    <w:p w:rsidR="002C11E6" w:rsidRPr="002C11E6" w:rsidRDefault="002C11E6" w:rsidP="002C11E6">
      <w:pPr>
        <w:suppressAutoHyphens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C11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Директор школы                            </w:t>
      </w:r>
    </w:p>
    <w:p w:rsidR="002C11E6" w:rsidRPr="002C11E6" w:rsidRDefault="002C11E6" w:rsidP="002C11E6">
      <w:pPr>
        <w:tabs>
          <w:tab w:val="left" w:pos="3390"/>
        </w:tabs>
        <w:suppressAutoHyphens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C11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______</w:t>
      </w:r>
    </w:p>
    <w:p w:rsidR="002C11E6" w:rsidRPr="002C11E6" w:rsidRDefault="002C11E6" w:rsidP="002C11E6">
      <w:pPr>
        <w:tabs>
          <w:tab w:val="left" w:pos="3390"/>
        </w:tabs>
        <w:suppressAutoHyphens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C11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Н.А. Неклюдова             </w:t>
      </w:r>
    </w:p>
    <w:p w:rsidR="002C11E6" w:rsidRPr="002C11E6" w:rsidRDefault="002C11E6" w:rsidP="002C11E6">
      <w:pPr>
        <w:tabs>
          <w:tab w:val="left" w:pos="3390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C11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Приказ № 8</w:t>
      </w:r>
    </w:p>
    <w:p w:rsidR="002C11E6" w:rsidRPr="002C11E6" w:rsidRDefault="002C11E6" w:rsidP="002C11E6">
      <w:pPr>
        <w:tabs>
          <w:tab w:val="left" w:pos="3390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C11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«01» сентября 202</w:t>
      </w:r>
      <w:r w:rsidR="00434457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Pr="002C11E6">
        <w:rPr>
          <w:rFonts w:ascii="Times New Roman" w:eastAsia="Times New Roman" w:hAnsi="Times New Roman" w:cs="Times New Roman"/>
          <w:sz w:val="28"/>
          <w:szCs w:val="28"/>
          <w:lang w:eastAsia="zh-CN"/>
        </w:rPr>
        <w:t>г</w:t>
      </w:r>
    </w:p>
    <w:p w:rsidR="002C11E6" w:rsidRPr="002C11E6" w:rsidRDefault="002C11E6" w:rsidP="002C11E6">
      <w:pPr>
        <w:suppressAutoHyphens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C11E6" w:rsidRPr="002C11E6" w:rsidRDefault="002C11E6" w:rsidP="002C11E6">
      <w:pPr>
        <w:suppressAutoHyphens/>
        <w:jc w:val="right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p w:rsidR="002C11E6" w:rsidRPr="002C11E6" w:rsidRDefault="002C11E6" w:rsidP="002C11E6">
      <w:pPr>
        <w:suppressAutoHyphens/>
        <w:jc w:val="right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</w:pP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</w:pPr>
      <w:r w:rsidRPr="002C11E6">
        <w:rPr>
          <w:rFonts w:ascii="Times New Roman" w:eastAsia="Times New Roman" w:hAnsi="Times New Roman" w:cs="Times New Roman"/>
          <w:b/>
          <w:sz w:val="52"/>
          <w:szCs w:val="52"/>
          <w:lang w:eastAsia="zh-CN"/>
        </w:rPr>
        <w:t>Календарно-тематическое планирование</w:t>
      </w: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b/>
          <w:sz w:val="44"/>
          <w:szCs w:val="44"/>
          <w:lang w:eastAsia="zh-CN"/>
        </w:rPr>
      </w:pPr>
      <w:r w:rsidRPr="002C11E6">
        <w:rPr>
          <w:rFonts w:ascii="Times New Roman" w:eastAsia="Times New Roman" w:hAnsi="Times New Roman" w:cs="Times New Roman"/>
          <w:b/>
          <w:sz w:val="44"/>
          <w:szCs w:val="44"/>
          <w:lang w:eastAsia="zh-CN"/>
        </w:rPr>
        <w:t>по учебному предмету</w:t>
      </w: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zh-CN"/>
        </w:rPr>
        <w:t>Геометрия</w:t>
      </w: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b/>
          <w:bCs/>
          <w:sz w:val="48"/>
          <w:szCs w:val="48"/>
          <w:lang w:eastAsia="zh-CN"/>
        </w:rPr>
      </w:pPr>
      <w:r w:rsidRPr="002C11E6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 (базовый уровень)</w:t>
      </w: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b/>
          <w:sz w:val="44"/>
          <w:szCs w:val="44"/>
          <w:lang w:eastAsia="zh-CN"/>
        </w:rPr>
      </w:pPr>
      <w:r w:rsidRPr="002C11E6">
        <w:rPr>
          <w:rFonts w:ascii="Times New Roman" w:eastAsia="Times New Roman" w:hAnsi="Times New Roman" w:cs="Times New Roman"/>
          <w:b/>
          <w:bCs/>
          <w:sz w:val="48"/>
          <w:szCs w:val="4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8"/>
          <w:szCs w:val="48"/>
          <w:lang w:eastAsia="zh-CN"/>
        </w:rPr>
        <w:t>7</w:t>
      </w:r>
      <w:r w:rsidRPr="002C11E6">
        <w:rPr>
          <w:rFonts w:ascii="Times New Roman" w:eastAsia="Times New Roman" w:hAnsi="Times New Roman" w:cs="Times New Roman"/>
          <w:b/>
          <w:bCs/>
          <w:sz w:val="48"/>
          <w:szCs w:val="48"/>
          <w:lang w:eastAsia="zh-CN"/>
        </w:rPr>
        <w:t>-9 класс</w:t>
      </w:r>
    </w:p>
    <w:p w:rsidR="002C11E6" w:rsidRPr="002C11E6" w:rsidRDefault="002C11E6" w:rsidP="002C11E6">
      <w:pPr>
        <w:tabs>
          <w:tab w:val="left" w:pos="6780"/>
        </w:tabs>
        <w:suppressAutoHyphens/>
        <w:jc w:val="left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2C11E6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                                                                </w:t>
      </w:r>
    </w:p>
    <w:p w:rsidR="002C11E6" w:rsidRPr="002C11E6" w:rsidRDefault="002C11E6" w:rsidP="002C11E6">
      <w:pPr>
        <w:tabs>
          <w:tab w:val="left" w:pos="6780"/>
        </w:tabs>
        <w:suppressAutoHyphens/>
        <w:jc w:val="left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2C11E6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                                                                 Составитель:</w:t>
      </w:r>
    </w:p>
    <w:p w:rsidR="002C11E6" w:rsidRPr="002C11E6" w:rsidRDefault="002C11E6" w:rsidP="002C11E6">
      <w:pPr>
        <w:tabs>
          <w:tab w:val="left" w:pos="6780"/>
        </w:tabs>
        <w:suppressAutoHyphens/>
        <w:jc w:val="right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2C11E6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                                                                 учитель </w:t>
      </w:r>
      <w:r>
        <w:rPr>
          <w:rFonts w:ascii="Times New Roman" w:eastAsia="Times New Roman" w:hAnsi="Times New Roman" w:cs="Times New Roman"/>
          <w:sz w:val="32"/>
          <w:szCs w:val="32"/>
          <w:lang w:eastAsia="zh-CN"/>
        </w:rPr>
        <w:t>математики</w:t>
      </w:r>
      <w:r w:rsidRPr="002C11E6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 </w:t>
      </w:r>
      <w:r w:rsidR="001F092D">
        <w:rPr>
          <w:rFonts w:ascii="Times New Roman" w:eastAsia="Times New Roman" w:hAnsi="Times New Roman" w:cs="Times New Roman"/>
          <w:sz w:val="32"/>
          <w:szCs w:val="32"/>
          <w:lang w:eastAsia="zh-CN"/>
        </w:rPr>
        <w:t>высше</w:t>
      </w:r>
      <w:r w:rsidR="00434457">
        <w:rPr>
          <w:rFonts w:ascii="Times New Roman" w:eastAsia="Times New Roman" w:hAnsi="Times New Roman" w:cs="Times New Roman"/>
          <w:sz w:val="32"/>
          <w:szCs w:val="32"/>
          <w:lang w:eastAsia="zh-CN"/>
        </w:rPr>
        <w:t>й</w:t>
      </w:r>
      <w:r w:rsidRPr="002C11E6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 категории Горелов</w:t>
      </w:r>
      <w:r w:rsidR="00434457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 </w:t>
      </w:r>
      <w:r w:rsidR="001F092D">
        <w:rPr>
          <w:rFonts w:ascii="Times New Roman" w:eastAsia="Times New Roman" w:hAnsi="Times New Roman" w:cs="Times New Roman"/>
          <w:sz w:val="32"/>
          <w:szCs w:val="32"/>
          <w:lang w:eastAsia="zh-CN"/>
        </w:rPr>
        <w:t>Д</w:t>
      </w:r>
      <w:r w:rsidR="00434457">
        <w:rPr>
          <w:rFonts w:ascii="Times New Roman" w:eastAsia="Times New Roman" w:hAnsi="Times New Roman" w:cs="Times New Roman"/>
          <w:sz w:val="32"/>
          <w:szCs w:val="32"/>
          <w:lang w:eastAsia="zh-CN"/>
        </w:rPr>
        <w:t>.</w:t>
      </w:r>
      <w:r w:rsidR="001F092D">
        <w:rPr>
          <w:rFonts w:ascii="Times New Roman" w:eastAsia="Times New Roman" w:hAnsi="Times New Roman" w:cs="Times New Roman"/>
          <w:sz w:val="32"/>
          <w:szCs w:val="32"/>
          <w:lang w:eastAsia="zh-CN"/>
        </w:rPr>
        <w:t>М</w:t>
      </w:r>
      <w:r w:rsidR="00434457">
        <w:rPr>
          <w:rFonts w:ascii="Times New Roman" w:eastAsia="Times New Roman" w:hAnsi="Times New Roman" w:cs="Times New Roman"/>
          <w:sz w:val="32"/>
          <w:szCs w:val="32"/>
          <w:lang w:eastAsia="zh-CN"/>
        </w:rPr>
        <w:t>.</w:t>
      </w:r>
    </w:p>
    <w:p w:rsidR="002C11E6" w:rsidRDefault="002C11E6" w:rsidP="002C11E6">
      <w:pPr>
        <w:tabs>
          <w:tab w:val="left" w:pos="6450"/>
        </w:tabs>
        <w:suppressAutoHyphens/>
        <w:jc w:val="left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p w:rsidR="002C11E6" w:rsidRDefault="002C11E6" w:rsidP="002C11E6">
      <w:pPr>
        <w:tabs>
          <w:tab w:val="left" w:pos="6450"/>
        </w:tabs>
        <w:suppressAutoHyphens/>
        <w:jc w:val="left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p w:rsidR="002C11E6" w:rsidRDefault="002C11E6" w:rsidP="002C11E6">
      <w:pPr>
        <w:tabs>
          <w:tab w:val="left" w:pos="6450"/>
        </w:tabs>
        <w:suppressAutoHyphens/>
        <w:jc w:val="left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p w:rsidR="002C11E6" w:rsidRPr="002C11E6" w:rsidRDefault="002C11E6" w:rsidP="002C11E6">
      <w:pPr>
        <w:tabs>
          <w:tab w:val="left" w:pos="6450"/>
        </w:tabs>
        <w:suppressAutoHyphens/>
        <w:jc w:val="left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2C11E6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Приложение к рабочей программе по </w:t>
      </w:r>
      <w:r>
        <w:rPr>
          <w:rFonts w:ascii="Times New Roman" w:eastAsia="Times New Roman" w:hAnsi="Times New Roman" w:cs="Times New Roman"/>
          <w:sz w:val="32"/>
          <w:szCs w:val="32"/>
          <w:lang w:eastAsia="zh-CN"/>
        </w:rPr>
        <w:t>Геометрии</w:t>
      </w:r>
      <w:r w:rsidRPr="002C11E6"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 (ФГОС ООО).</w:t>
      </w: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C11E6" w:rsidRDefault="002C11E6" w:rsidP="002C11E6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34457" w:rsidRDefault="00434457" w:rsidP="002C11E6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34457" w:rsidRPr="002C11E6" w:rsidRDefault="00434457" w:rsidP="002C11E6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b/>
          <w:sz w:val="44"/>
          <w:szCs w:val="44"/>
          <w:lang w:eastAsia="zh-CN"/>
        </w:rPr>
      </w:pPr>
      <w:r w:rsidRPr="002C11E6">
        <w:rPr>
          <w:rFonts w:ascii="Times New Roman" w:eastAsia="Times New Roman" w:hAnsi="Times New Roman" w:cs="Times New Roman"/>
          <w:b/>
          <w:sz w:val="44"/>
          <w:szCs w:val="44"/>
          <w:lang w:eastAsia="zh-CN"/>
        </w:rPr>
        <w:t xml:space="preserve">с. Козьминка                                                                           </w:t>
      </w:r>
    </w:p>
    <w:p w:rsidR="002C11E6" w:rsidRPr="002C11E6" w:rsidRDefault="002C11E6" w:rsidP="002C11E6">
      <w:pPr>
        <w:suppressAutoHyphens/>
        <w:rPr>
          <w:rFonts w:ascii="Times New Roman" w:eastAsia="Times New Roman" w:hAnsi="Times New Roman" w:cs="Times New Roman"/>
          <w:sz w:val="44"/>
          <w:szCs w:val="44"/>
          <w:lang w:eastAsia="zh-CN"/>
        </w:rPr>
      </w:pPr>
      <w:r w:rsidRPr="002C11E6">
        <w:rPr>
          <w:rFonts w:ascii="Times New Roman" w:eastAsia="Times New Roman" w:hAnsi="Times New Roman" w:cs="Times New Roman"/>
          <w:b/>
          <w:bCs/>
          <w:sz w:val="44"/>
          <w:szCs w:val="44"/>
          <w:lang w:eastAsia="zh-CN"/>
        </w:rPr>
        <w:t>202</w:t>
      </w:r>
      <w:r w:rsidR="001F092D">
        <w:rPr>
          <w:rFonts w:ascii="Times New Roman" w:eastAsia="Times New Roman" w:hAnsi="Times New Roman" w:cs="Times New Roman"/>
          <w:b/>
          <w:bCs/>
          <w:sz w:val="44"/>
          <w:szCs w:val="44"/>
          <w:lang w:eastAsia="zh-CN"/>
        </w:rPr>
        <w:t>5</w:t>
      </w:r>
      <w:r w:rsidRPr="002C11E6">
        <w:rPr>
          <w:rFonts w:ascii="Times New Roman" w:eastAsia="Times New Roman" w:hAnsi="Times New Roman" w:cs="Times New Roman"/>
          <w:b/>
          <w:bCs/>
          <w:sz w:val="44"/>
          <w:szCs w:val="44"/>
          <w:lang w:eastAsia="zh-CN"/>
        </w:rPr>
        <w:t xml:space="preserve"> г.</w:t>
      </w:r>
    </w:p>
    <w:p w:rsidR="002C11E6" w:rsidRDefault="002C11E6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1F092D" w:rsidRDefault="001F092D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2C11E6" w:rsidRPr="00B47F3A" w:rsidRDefault="002C11E6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  <w:r w:rsidRPr="00B47F3A">
        <w:rPr>
          <w:rFonts w:ascii="Times New Roman" w:hAnsi="Times New Roman"/>
          <w:b/>
          <w:bCs/>
          <w:sz w:val="24"/>
          <w:szCs w:val="36"/>
        </w:rPr>
        <w:lastRenderedPageBreak/>
        <w:t>КАЛЕНДАРНО-ТЕМАТИЧЕСКОЕ   ПЛАНИРОВАНИЕ</w:t>
      </w:r>
    </w:p>
    <w:p w:rsidR="002C11E6" w:rsidRPr="00B47F3A" w:rsidRDefault="002C11E6" w:rsidP="002C11E6">
      <w:pPr>
        <w:pStyle w:val="ac"/>
        <w:jc w:val="center"/>
        <w:rPr>
          <w:rFonts w:ascii="Times New Roman" w:hAnsi="Times New Roman"/>
          <w:bCs/>
          <w:i/>
          <w:sz w:val="24"/>
          <w:szCs w:val="32"/>
        </w:rPr>
      </w:pPr>
      <w:r w:rsidRPr="00B47F3A">
        <w:rPr>
          <w:rFonts w:ascii="Times New Roman" w:hAnsi="Times New Roman"/>
          <w:b/>
          <w:bCs/>
          <w:sz w:val="24"/>
          <w:szCs w:val="36"/>
        </w:rPr>
        <w:t xml:space="preserve">Геометрия </w:t>
      </w:r>
      <w:r>
        <w:rPr>
          <w:rFonts w:ascii="Times New Roman" w:hAnsi="Times New Roman"/>
          <w:b/>
          <w:bCs/>
          <w:sz w:val="24"/>
          <w:szCs w:val="36"/>
        </w:rPr>
        <w:t>7</w:t>
      </w:r>
      <w:r w:rsidRPr="00B47F3A">
        <w:rPr>
          <w:rFonts w:ascii="Times New Roman" w:hAnsi="Times New Roman"/>
          <w:b/>
          <w:bCs/>
          <w:sz w:val="24"/>
          <w:szCs w:val="36"/>
        </w:rPr>
        <w:t xml:space="preserve"> класс</w:t>
      </w:r>
      <w:r w:rsidRPr="00B47F3A">
        <w:rPr>
          <w:rFonts w:ascii="Times New Roman" w:hAnsi="Times New Roman"/>
          <w:b/>
          <w:bCs/>
          <w:sz w:val="24"/>
          <w:szCs w:val="36"/>
        </w:rPr>
        <w:cr/>
      </w:r>
    </w:p>
    <w:tbl>
      <w:tblPr>
        <w:tblW w:w="10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1"/>
        <w:gridCol w:w="1056"/>
        <w:gridCol w:w="1056"/>
        <w:gridCol w:w="5631"/>
        <w:gridCol w:w="2076"/>
      </w:tblGrid>
      <w:tr w:rsidR="002C11E6" w:rsidRPr="00B47F3A" w:rsidTr="001A0ADC">
        <w:trPr>
          <w:trHeight w:val="20"/>
          <w:jc w:val="center"/>
        </w:trPr>
        <w:tc>
          <w:tcPr>
            <w:tcW w:w="1041" w:type="dxa"/>
            <w:vMerge w:val="restart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</w:p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112" w:type="dxa"/>
            <w:gridSpan w:val="2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631" w:type="dxa"/>
            <w:vMerge w:val="restart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материала</w:t>
            </w:r>
          </w:p>
        </w:tc>
        <w:tc>
          <w:tcPr>
            <w:tcW w:w="2076" w:type="dxa"/>
            <w:vMerge w:val="restart"/>
          </w:tcPr>
          <w:p w:rsidR="002C11E6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  <w:vMerge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631" w:type="dxa"/>
            <w:vMerge/>
            <w:vAlign w:val="bottom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vMerge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860" w:type="dxa"/>
            <w:gridSpan w:val="5"/>
            <w:shd w:val="clear" w:color="auto" w:fill="auto"/>
            <w:vAlign w:val="center"/>
          </w:tcPr>
          <w:p w:rsidR="002C11E6" w:rsidRPr="007B019C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1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ГЛАВА 1     НАЧАЛЬНЫЕ ГЕОМЕТРИЧЕСКИЕ СВЕДЕНИЯ       </w:t>
            </w:r>
            <w:r w:rsidRPr="0078718B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11  часов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  <w:shd w:val="clear" w:color="auto" w:fill="auto"/>
          </w:tcPr>
          <w:p w:rsidR="002C11E6" w:rsidRPr="007B019C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31" w:type="dxa"/>
            <w:shd w:val="clear" w:color="auto" w:fill="auto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Прямая и отрезок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1,2 стр. 5-7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Луч и угол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3,4 стр. 8-10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Сравнение отрезков и углов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5,6 стр. 10-12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Измерение отрезков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7,8 стр. 13-16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 xml:space="preserve">Решение задач по теме «Измерение отрезков» 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Измерение углов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9,10 стр. 18-20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11 стр. 22-23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 xml:space="preserve">Перпендикулярные прямые.   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12,13 стр. 22-24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1 по теме: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>Основные свойства простейших геометрических фигур. Смежные и вертикальные углы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1-13 стр. 5-24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Обобщающий урок.</w:t>
            </w: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7F3A">
              <w:rPr>
                <w:rFonts w:ascii="Times New Roman" w:hAnsi="Times New Roman"/>
                <w:sz w:val="24"/>
                <w:szCs w:val="24"/>
              </w:rPr>
              <w:t xml:space="preserve">по теме: </w:t>
            </w:r>
            <w:r w:rsidRPr="00B47F3A">
              <w:rPr>
                <w:rFonts w:ascii="Times New Roman" w:hAnsi="Times New Roman"/>
                <w:i/>
                <w:sz w:val="24"/>
                <w:szCs w:val="24"/>
              </w:rPr>
              <w:t>Основные свойства простейших геометрических фигур. Смежные и вертикальные углы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1-13 стр. 5-25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860" w:type="dxa"/>
            <w:gridSpan w:val="5"/>
            <w:vAlign w:val="center"/>
          </w:tcPr>
          <w:p w:rsidR="002C11E6" w:rsidRPr="00B47F3A" w:rsidRDefault="002C11E6" w:rsidP="001A0ADC">
            <w:pPr>
              <w:spacing w:line="0" w:lineRule="atLeas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ГЛАВА 2  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ТРЕУГОЛЬНИКИ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18 часов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Треугольник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14 стр. 28-29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Первый признак равенства треугольников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15 стр. 29-30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 на применение первого признака  равенства треугольников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Медианы, биссектрисы и высоты треугольника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16,17 стр. 32-35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Свойства равнобедренного треугольника.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18 стр. 35-36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 по теме: «Равнобедренный треугольник»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Второй признак равенства треугольников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19 стр. 38-39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 на применение второго признака  равенства треугольников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Третий признак равенства треугольников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20 стр. 39-41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 на применение  признаков  равенства треугольников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Окружность.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21,22 стр. 43-45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Примеры задач на  построение.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23 стр. 45-48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 на  построение.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 на применение признаков равенства треугольников.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2 по теме: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>Треугольники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14-23 стр. 28-48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Обобщающий урок.</w:t>
            </w: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7F3A">
              <w:rPr>
                <w:rFonts w:ascii="Times New Roman" w:hAnsi="Times New Roman"/>
                <w:sz w:val="24"/>
                <w:szCs w:val="24"/>
              </w:rPr>
              <w:t>по теме: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47F3A">
              <w:rPr>
                <w:rFonts w:ascii="Times New Roman" w:hAnsi="Times New Roman"/>
                <w:i/>
                <w:sz w:val="24"/>
                <w:szCs w:val="24"/>
              </w:rPr>
              <w:t>Треугольники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14-23 стр. 28-49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860" w:type="dxa"/>
            <w:gridSpan w:val="5"/>
            <w:vAlign w:val="center"/>
          </w:tcPr>
          <w:p w:rsidR="002C11E6" w:rsidRPr="00B47F3A" w:rsidRDefault="002C11E6" w:rsidP="001A0ADC">
            <w:pPr>
              <w:spacing w:line="0" w:lineRule="atLeas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ГЛАВА 3  ПАРАЛЛЕЛЬНЫЕ ПРЯМЫЕ   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>13 часов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24,25 стр. 54-57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24,25 стр. 54-57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 xml:space="preserve">Практические способы построения параллельных </w:t>
            </w:r>
            <w:r w:rsidRPr="00B47F3A">
              <w:rPr>
                <w:rFonts w:ascii="Times New Roman" w:hAnsi="Times New Roman"/>
                <w:sz w:val="24"/>
                <w:szCs w:val="24"/>
              </w:rPr>
              <w:lastRenderedPageBreak/>
              <w:t>прямых.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 xml:space="preserve">п. 26 стр. 57-58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 по теме: «Признаки параллельности прямых»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Аксиома параллельных прямых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27,28 стр. 59-63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Свойства  параллельных прямых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29 стр. 63-65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Свойства  параллельных прямых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29 стр. 63-65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 по теме: «Параллельные прямые»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 по теме: «Параллельные прямые»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 по теме: «Параллельные прямые»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 № 3 по теме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>«Параллельные прямые»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24-29 стр. 54-65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  <w:vAlign w:val="center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24-29 стр. 54-66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860" w:type="dxa"/>
            <w:gridSpan w:val="5"/>
            <w:vAlign w:val="center"/>
          </w:tcPr>
          <w:p w:rsidR="002C11E6" w:rsidRPr="00B47F3A" w:rsidRDefault="002C11E6" w:rsidP="001A0ADC">
            <w:pPr>
              <w:spacing w:line="0" w:lineRule="atLeas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ГЛАВА 4     СООТНОШЕНИЕ МЕЖДУ СТОРОНАМИ И УГЛАМИ ТРЕУГОЛЬНИКА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20 часов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Сумма углов треугольника.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30 стр. 70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Сумма углов треугольника. Решение  задач.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31 стр. 71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Соотношение между сторонами и углами треугольника.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32 стр. 72-74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Соотношение между сторонами и углами треугольника.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32 стр. 72-74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Неравенство треугольника.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33 стр. 74-76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  № 4 по теме: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>Сумма углов треугольника. Соотношения между сторонами и углами треугольника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30-33 стр. 70-76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7F3A">
              <w:rPr>
                <w:rFonts w:ascii="Times New Roman" w:hAnsi="Times New Roman"/>
                <w:sz w:val="24"/>
                <w:szCs w:val="24"/>
              </w:rPr>
              <w:t xml:space="preserve">по теме: </w:t>
            </w:r>
            <w:r w:rsidRPr="00B47F3A">
              <w:rPr>
                <w:rFonts w:ascii="Times New Roman" w:hAnsi="Times New Roman"/>
                <w:i/>
                <w:sz w:val="24"/>
                <w:szCs w:val="24"/>
              </w:rPr>
              <w:t>Сумма углов треугольника. Соотношения между сторонами и углами треугольника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30-33 стр. 70-77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Прямоугольные треугольники и некоторые их свойства.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34 стр. 76-77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 на применение свойств прямоугольного треугольника.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Признаки равенства прямоугольных треугольников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35 стр. 77-79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Прямоугольный треугольник. Решение задач.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Расстояние от точки до прямой. Расстояние между параллельными прямыми.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37 стр. 82-84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Построение треугольника по трем элементам.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38 стр. 84-87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Построение треугольника по трем элементам.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38 стр. 84-87 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Построение треугольника по трем элементам. Решение задач.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 задач на построение.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№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  № 5 по теме: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>Прямоугольный треугольник. Построение треугольника по трем элементам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34-38 стр. 76-87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 xml:space="preserve"> Обобщающий урок</w:t>
            </w: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7F3A">
              <w:rPr>
                <w:rFonts w:ascii="Times New Roman" w:hAnsi="Times New Roman"/>
                <w:sz w:val="24"/>
                <w:szCs w:val="24"/>
              </w:rPr>
              <w:t>по теме: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47F3A">
              <w:rPr>
                <w:rFonts w:ascii="Times New Roman" w:hAnsi="Times New Roman"/>
                <w:i/>
                <w:sz w:val="24"/>
                <w:szCs w:val="24"/>
              </w:rPr>
              <w:t>Прямоугольный треугольник. Построение треугольника по трем элементам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34-38 стр. 76-88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860" w:type="dxa"/>
            <w:gridSpan w:val="5"/>
            <w:vAlign w:val="center"/>
          </w:tcPr>
          <w:p w:rsidR="002C11E6" w:rsidRPr="00B47F3A" w:rsidRDefault="002C11E6" w:rsidP="001A0ADC">
            <w:pPr>
              <w:spacing w:line="0" w:lineRule="atLeas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 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>5 часов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933E61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Повторение по теме: «Начальные геометрические сведения»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1-13 стр. 5-24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 xml:space="preserve">Повторение по </w:t>
            </w:r>
            <w:proofErr w:type="spellStart"/>
            <w:proofErr w:type="gramStart"/>
            <w:r w:rsidRPr="00B47F3A">
              <w:rPr>
                <w:rFonts w:ascii="Times New Roman" w:hAnsi="Times New Roman"/>
                <w:sz w:val="24"/>
                <w:szCs w:val="28"/>
              </w:rPr>
              <w:t>теме:«</w:t>
            </w:r>
            <w:proofErr w:type="gramEnd"/>
            <w:r w:rsidRPr="00B47F3A">
              <w:rPr>
                <w:rFonts w:ascii="Times New Roman" w:hAnsi="Times New Roman"/>
                <w:sz w:val="24"/>
                <w:szCs w:val="28"/>
              </w:rPr>
              <w:t>Признаки</w:t>
            </w:r>
            <w:proofErr w:type="spellEnd"/>
            <w:r w:rsidRPr="00B47F3A">
              <w:rPr>
                <w:rFonts w:ascii="Times New Roman" w:hAnsi="Times New Roman"/>
                <w:sz w:val="24"/>
                <w:szCs w:val="28"/>
              </w:rPr>
              <w:t xml:space="preserve"> равенства прямоугольных треугольников. Равнобедренные треугольники»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14-23 стр. 28-48 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Повторение по теме: «Параллельные прямые»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24-29 стр. 54-65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Повторение по теме: «Соотношение между сторонами и углами треугольника»</w:t>
            </w:r>
          </w:p>
        </w:tc>
        <w:tc>
          <w:tcPr>
            <w:tcW w:w="2076" w:type="dxa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30-38 стр. 70-84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  <w:shd w:val="clear" w:color="auto" w:fill="D9D9D9" w:themeFill="background1" w:themeFillShade="D9"/>
          </w:tcPr>
          <w:p w:rsidR="002C11E6" w:rsidRPr="007B019C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1056" w:type="dxa"/>
            <w:shd w:val="clear" w:color="auto" w:fill="D9D9D9" w:themeFill="background1" w:themeFillShade="D9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  <w:shd w:val="clear" w:color="auto" w:fill="D9D9D9" w:themeFill="background1" w:themeFillShade="D9"/>
          </w:tcPr>
          <w:p w:rsidR="002C11E6" w:rsidRPr="007B019C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5631" w:type="dxa"/>
            <w:shd w:val="clear" w:color="auto" w:fill="D9D9D9" w:themeFill="background1" w:themeFillShade="D9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8"/>
              </w:rPr>
              <w:t>Итоговая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r w:rsidRPr="00B47F3A">
              <w:rPr>
                <w:rFonts w:ascii="Times New Roman" w:hAnsi="Times New Roman"/>
                <w:b/>
                <w:sz w:val="24"/>
                <w:szCs w:val="28"/>
              </w:rPr>
              <w:t>КОНТРОЛЬНАЯ РАБОТА</w:t>
            </w:r>
          </w:p>
        </w:tc>
        <w:tc>
          <w:tcPr>
            <w:tcW w:w="2076" w:type="dxa"/>
            <w:shd w:val="clear" w:color="auto" w:fill="D9D9D9" w:themeFill="background1" w:themeFillShade="D9"/>
            <w:vAlign w:val="bottom"/>
          </w:tcPr>
          <w:p w:rsidR="002C11E6" w:rsidRDefault="002C11E6" w:rsidP="001A0AD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  <w:shd w:val="clear" w:color="auto" w:fill="D9D9D9" w:themeFill="background1" w:themeFillShade="D9"/>
          </w:tcPr>
          <w:p w:rsidR="002C11E6" w:rsidRPr="007B019C" w:rsidRDefault="002C11E6" w:rsidP="001A0ADC">
            <w:pPr>
              <w:pStyle w:val="ac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1056" w:type="dxa"/>
            <w:shd w:val="clear" w:color="auto" w:fill="D9D9D9" w:themeFill="background1" w:themeFillShade="D9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  <w:shd w:val="clear" w:color="auto" w:fill="D9D9D9" w:themeFill="background1" w:themeFillShade="D9"/>
          </w:tcPr>
          <w:p w:rsidR="002C11E6" w:rsidRPr="007B019C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5631" w:type="dxa"/>
            <w:shd w:val="clear" w:color="auto" w:fill="D9D9D9" w:themeFill="background1" w:themeFillShade="D9"/>
          </w:tcPr>
          <w:p w:rsidR="002C11E6" w:rsidRPr="00B47F3A" w:rsidRDefault="002C11E6" w:rsidP="001A0ADC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B47F3A">
              <w:rPr>
                <w:rFonts w:ascii="Times New Roman" w:hAnsi="Times New Roman"/>
                <w:b/>
                <w:sz w:val="24"/>
                <w:szCs w:val="28"/>
              </w:rPr>
              <w:t>Обобщающий урок</w:t>
            </w:r>
          </w:p>
        </w:tc>
        <w:tc>
          <w:tcPr>
            <w:tcW w:w="2076" w:type="dxa"/>
            <w:shd w:val="clear" w:color="auto" w:fill="D9D9D9" w:themeFill="background1" w:themeFillShade="D9"/>
            <w:vAlign w:val="bottom"/>
          </w:tcPr>
          <w:p w:rsidR="002C11E6" w:rsidRDefault="002C11E6" w:rsidP="001A0ADC">
            <w:pPr>
              <w:rPr>
                <w:sz w:val="20"/>
                <w:szCs w:val="20"/>
              </w:rPr>
            </w:pPr>
          </w:p>
        </w:tc>
      </w:tr>
    </w:tbl>
    <w:p w:rsidR="002C11E6" w:rsidRPr="00B47F3A" w:rsidRDefault="002C11E6" w:rsidP="002C11E6">
      <w:pPr>
        <w:pStyle w:val="ac"/>
        <w:jc w:val="center"/>
        <w:rPr>
          <w:rFonts w:ascii="Times New Roman" w:hAnsi="Times New Roman"/>
          <w:sz w:val="24"/>
          <w:szCs w:val="28"/>
        </w:rPr>
      </w:pPr>
    </w:p>
    <w:p w:rsidR="002C11E6" w:rsidRDefault="002C11E6" w:rsidP="002C11E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C11E6" w:rsidRPr="00B47F3A" w:rsidRDefault="002C11E6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  <w:r w:rsidRPr="00B47F3A">
        <w:rPr>
          <w:rFonts w:ascii="Times New Roman" w:hAnsi="Times New Roman"/>
          <w:b/>
          <w:bCs/>
          <w:sz w:val="24"/>
          <w:szCs w:val="36"/>
        </w:rPr>
        <w:t>КАЛЕНДАРНО-ТЕМАТИЧЕСКОЕ   ПЛАНИРОВАНИЕ</w:t>
      </w:r>
    </w:p>
    <w:p w:rsidR="002C11E6" w:rsidRPr="00B47F3A" w:rsidRDefault="002C11E6" w:rsidP="002C11E6">
      <w:pPr>
        <w:pStyle w:val="ac"/>
        <w:jc w:val="center"/>
        <w:rPr>
          <w:rFonts w:ascii="Times New Roman" w:hAnsi="Times New Roman"/>
          <w:bCs/>
          <w:i/>
          <w:sz w:val="24"/>
          <w:szCs w:val="32"/>
        </w:rPr>
      </w:pPr>
      <w:r w:rsidRPr="00B47F3A">
        <w:rPr>
          <w:rFonts w:ascii="Times New Roman" w:hAnsi="Times New Roman"/>
          <w:b/>
          <w:bCs/>
          <w:sz w:val="24"/>
          <w:szCs w:val="36"/>
        </w:rPr>
        <w:t>Геометрия 8 класс</w:t>
      </w:r>
      <w:r w:rsidRPr="00B47F3A">
        <w:rPr>
          <w:rFonts w:ascii="Times New Roman" w:hAnsi="Times New Roman"/>
          <w:b/>
          <w:bCs/>
          <w:sz w:val="24"/>
          <w:szCs w:val="36"/>
        </w:rPr>
        <w:cr/>
      </w:r>
    </w:p>
    <w:tbl>
      <w:tblPr>
        <w:tblW w:w="10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1"/>
        <w:gridCol w:w="1056"/>
        <w:gridCol w:w="1056"/>
        <w:gridCol w:w="5631"/>
        <w:gridCol w:w="2076"/>
      </w:tblGrid>
      <w:tr w:rsidR="002C11E6" w:rsidRPr="00B47F3A" w:rsidTr="001A0ADC">
        <w:trPr>
          <w:trHeight w:val="20"/>
          <w:jc w:val="center"/>
        </w:trPr>
        <w:tc>
          <w:tcPr>
            <w:tcW w:w="1041" w:type="dxa"/>
            <w:vMerge w:val="restart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</w:p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112" w:type="dxa"/>
            <w:gridSpan w:val="2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631" w:type="dxa"/>
            <w:vMerge w:val="restart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материала</w:t>
            </w:r>
          </w:p>
        </w:tc>
        <w:tc>
          <w:tcPr>
            <w:tcW w:w="2076" w:type="dxa"/>
            <w:vMerge w:val="restart"/>
          </w:tcPr>
          <w:p w:rsidR="002C11E6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  <w:vMerge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631" w:type="dxa"/>
            <w:vMerge/>
            <w:vAlign w:val="bottom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6" w:type="dxa"/>
            <w:vMerge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  <w:shd w:val="clear" w:color="auto" w:fill="auto"/>
          </w:tcPr>
          <w:p w:rsidR="002C11E6" w:rsidRPr="007B019C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:rsidR="002C11E6" w:rsidRPr="007B019C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31" w:type="dxa"/>
            <w:shd w:val="clear" w:color="auto" w:fill="auto"/>
          </w:tcPr>
          <w:p w:rsidR="002C11E6" w:rsidRPr="007B019C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7B019C">
              <w:rPr>
                <w:rFonts w:ascii="Times New Roman" w:hAnsi="Times New Roman"/>
                <w:sz w:val="24"/>
                <w:szCs w:val="24"/>
              </w:rPr>
              <w:t>Урок вводного повторения</w:t>
            </w:r>
          </w:p>
        </w:tc>
        <w:tc>
          <w:tcPr>
            <w:tcW w:w="2076" w:type="dxa"/>
          </w:tcPr>
          <w:p w:rsidR="002C11E6" w:rsidRPr="007B019C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  <w:shd w:val="clear" w:color="auto" w:fill="auto"/>
          </w:tcPr>
          <w:p w:rsidR="002C11E6" w:rsidRPr="007B019C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1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</w:tcPr>
          <w:p w:rsidR="002C11E6" w:rsidRPr="007B019C" w:rsidRDefault="002C11E6" w:rsidP="001A0A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31" w:type="dxa"/>
            <w:shd w:val="clear" w:color="auto" w:fill="auto"/>
          </w:tcPr>
          <w:p w:rsidR="002C11E6" w:rsidRPr="007B019C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7B019C">
              <w:rPr>
                <w:rFonts w:ascii="Times New Roman" w:hAnsi="Times New Roman"/>
                <w:sz w:val="24"/>
                <w:szCs w:val="24"/>
              </w:rPr>
              <w:t>Урок вводного повторения</w:t>
            </w:r>
          </w:p>
        </w:tc>
        <w:tc>
          <w:tcPr>
            <w:tcW w:w="2076" w:type="dxa"/>
          </w:tcPr>
          <w:p w:rsidR="002C11E6" w:rsidRPr="007B019C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8784" w:type="dxa"/>
            <w:gridSpan w:val="4"/>
            <w:shd w:val="clear" w:color="auto" w:fill="D9D9D9" w:themeFill="background1" w:themeFillShade="D9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Глава 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етырехугольники  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14 часов</w:t>
            </w:r>
          </w:p>
        </w:tc>
        <w:tc>
          <w:tcPr>
            <w:tcW w:w="2076" w:type="dxa"/>
            <w:shd w:val="clear" w:color="auto" w:fill="D9D9D9" w:themeFill="background1" w:themeFillShade="D9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Многоугольники.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40, 41 стр. 97-99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Многоугольники. Решение задач.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42 стр. 99-100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Параллелограмм свойства параллелограмма.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43 стр. 100-101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Cs/>
                <w:sz w:val="24"/>
                <w:szCs w:val="32"/>
              </w:rPr>
              <w:t>6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</w:t>
            </w:r>
            <w:r w:rsidRPr="00B47F3A">
              <w:rPr>
                <w:rFonts w:ascii="Times New Roman" w:hAnsi="Times New Roman"/>
                <w:sz w:val="24"/>
                <w:szCs w:val="28"/>
              </w:rPr>
              <w:t>ризнаки параллелограмма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44 стр. 101-103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Cs/>
                <w:sz w:val="24"/>
                <w:szCs w:val="32"/>
              </w:rPr>
              <w:t>7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 по теме: параллелограмм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43, 44 стр. 100-103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Cs/>
                <w:sz w:val="24"/>
                <w:szCs w:val="32"/>
              </w:rPr>
              <w:t>8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</w:t>
            </w:r>
            <w:r w:rsidRPr="00B47F3A">
              <w:rPr>
                <w:rFonts w:ascii="Times New Roman" w:hAnsi="Times New Roman"/>
                <w:sz w:val="24"/>
                <w:szCs w:val="28"/>
              </w:rPr>
              <w:t>рапеция.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45 стр. 103-108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Cs/>
                <w:sz w:val="24"/>
                <w:szCs w:val="32"/>
              </w:rPr>
              <w:t>9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 xml:space="preserve">Теорема </w:t>
            </w:r>
            <w:r>
              <w:rPr>
                <w:rFonts w:ascii="Times New Roman" w:hAnsi="Times New Roman"/>
                <w:sz w:val="24"/>
                <w:szCs w:val="28"/>
              </w:rPr>
              <w:t>Ф</w:t>
            </w:r>
            <w:r w:rsidRPr="00B47F3A">
              <w:rPr>
                <w:rFonts w:ascii="Times New Roman" w:hAnsi="Times New Roman"/>
                <w:sz w:val="24"/>
                <w:szCs w:val="28"/>
              </w:rPr>
              <w:t>алеса.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Cs/>
                <w:sz w:val="24"/>
                <w:szCs w:val="32"/>
              </w:rPr>
              <w:t>10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Задачи на построение.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Cs/>
                <w:sz w:val="24"/>
                <w:szCs w:val="32"/>
              </w:rPr>
              <w:t>11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Прямоугольник.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46 стр. 108-109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Cs/>
                <w:sz w:val="24"/>
                <w:szCs w:val="32"/>
              </w:rPr>
              <w:t>12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Ромб и квадрат.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47 стр. 109-110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Cs/>
                <w:sz w:val="24"/>
                <w:szCs w:val="32"/>
              </w:rPr>
              <w:t>13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</w:t>
            </w:r>
            <w:r w:rsidRPr="00B47F3A">
              <w:rPr>
                <w:rFonts w:ascii="Times New Roman" w:hAnsi="Times New Roman"/>
                <w:sz w:val="24"/>
                <w:szCs w:val="28"/>
              </w:rPr>
              <w:t>ешение задач.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Cs/>
                <w:sz w:val="24"/>
                <w:szCs w:val="32"/>
              </w:rPr>
              <w:t>14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Осевая и центральная симметрия.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48 стр. 110-112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Cs/>
                <w:sz w:val="24"/>
                <w:szCs w:val="32"/>
              </w:rPr>
              <w:t>15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задач. Подготовка к контрольной работе.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Cs/>
                <w:sz w:val="24"/>
                <w:szCs w:val="32"/>
              </w:rPr>
              <w:t>16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b/>
                <w:sz w:val="24"/>
              </w:rPr>
              <w:t xml:space="preserve">Контрольная работа № 1 по теме: </w:t>
            </w:r>
            <w:r w:rsidRPr="00B47F3A">
              <w:rPr>
                <w:rFonts w:ascii="Times New Roman" w:hAnsi="Times New Roman"/>
                <w:b/>
                <w:i/>
                <w:sz w:val="24"/>
              </w:rPr>
              <w:t>«</w:t>
            </w:r>
            <w:r>
              <w:rPr>
                <w:rFonts w:ascii="Times New Roman" w:hAnsi="Times New Roman"/>
                <w:b/>
                <w:i/>
                <w:sz w:val="24"/>
              </w:rPr>
              <w:t>Ч</w:t>
            </w:r>
            <w:r w:rsidRPr="00B47F3A">
              <w:rPr>
                <w:rFonts w:ascii="Times New Roman" w:hAnsi="Times New Roman"/>
                <w:b/>
                <w:i/>
                <w:sz w:val="24"/>
              </w:rPr>
              <w:t>етырехугольники»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40-48 стр. 97-112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8784" w:type="dxa"/>
            <w:gridSpan w:val="4"/>
            <w:shd w:val="clear" w:color="auto" w:fill="D9D9D9" w:themeFill="background1" w:themeFillShade="D9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i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Глава 6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лощадь 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>14  часов</w:t>
            </w:r>
          </w:p>
        </w:tc>
        <w:tc>
          <w:tcPr>
            <w:tcW w:w="2076" w:type="dxa"/>
            <w:shd w:val="clear" w:color="auto" w:fill="D9D9D9" w:themeFill="background1" w:themeFillShade="D9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Понятие площади многоугольника. Площадь квадрата.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49, 50 стр. 116-121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Площадь прямоугольника.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51 стр. 121-122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Площадь параллелограмма.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52 стр. 122-123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Площадь треугольника.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53 стр. 123-125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Площадь треугольника.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53 стр. 123-125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Площадь трапеции.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54 стр. 125-126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 xml:space="preserve">Решение задач на вычисление площадей фигур. 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 на нахождение  площади.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 xml:space="preserve">Теорема </w:t>
            </w:r>
            <w:r>
              <w:rPr>
                <w:rFonts w:ascii="Times New Roman" w:hAnsi="Times New Roman"/>
                <w:sz w:val="24"/>
                <w:szCs w:val="28"/>
              </w:rPr>
              <w:t>П</w:t>
            </w:r>
            <w:r w:rsidRPr="00B47F3A">
              <w:rPr>
                <w:rFonts w:ascii="Times New Roman" w:hAnsi="Times New Roman"/>
                <w:sz w:val="24"/>
                <w:szCs w:val="28"/>
              </w:rPr>
              <w:t>ифагора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п. 55 стр. 128-129 </w:t>
            </w:r>
            <w:r>
              <w:rPr>
                <w:rFonts w:ascii="Times New Roman" w:hAnsi="Times New Roman"/>
                <w:sz w:val="24"/>
                <w:szCs w:val="28"/>
              </w:rPr>
              <w:lastRenderedPageBreak/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 xml:space="preserve">Теорема, обратная теореме </w:t>
            </w:r>
            <w:r>
              <w:rPr>
                <w:rFonts w:ascii="Times New Roman" w:hAnsi="Times New Roman"/>
                <w:sz w:val="24"/>
                <w:szCs w:val="28"/>
              </w:rPr>
              <w:t>П</w:t>
            </w:r>
            <w:r w:rsidRPr="00B47F3A">
              <w:rPr>
                <w:rFonts w:ascii="Times New Roman" w:hAnsi="Times New Roman"/>
                <w:sz w:val="24"/>
                <w:szCs w:val="28"/>
              </w:rPr>
              <w:t>ифагора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56 стр. 129-130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 по теме: «</w:t>
            </w:r>
            <w:r>
              <w:rPr>
                <w:rFonts w:ascii="Times New Roman" w:hAnsi="Times New Roman"/>
                <w:sz w:val="24"/>
                <w:szCs w:val="28"/>
              </w:rPr>
              <w:t>Т</w:t>
            </w:r>
            <w:r w:rsidRPr="00B47F3A">
              <w:rPr>
                <w:rFonts w:ascii="Times New Roman" w:hAnsi="Times New Roman"/>
                <w:sz w:val="24"/>
                <w:szCs w:val="28"/>
              </w:rPr>
              <w:t xml:space="preserve">еорема </w:t>
            </w:r>
            <w:r>
              <w:rPr>
                <w:rFonts w:ascii="Times New Roman" w:hAnsi="Times New Roman"/>
                <w:sz w:val="24"/>
                <w:szCs w:val="28"/>
              </w:rPr>
              <w:t>П</w:t>
            </w:r>
            <w:r w:rsidRPr="00B47F3A">
              <w:rPr>
                <w:rFonts w:ascii="Times New Roman" w:hAnsi="Times New Roman"/>
                <w:sz w:val="24"/>
                <w:szCs w:val="28"/>
              </w:rPr>
              <w:t>ифагора»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Формула Герона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57 стр. 130-132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b/>
                <w:sz w:val="24"/>
              </w:rPr>
              <w:t>Контрольная работа № 2</w:t>
            </w:r>
            <w:r>
              <w:rPr>
                <w:rFonts w:ascii="Times New Roman" w:hAnsi="Times New Roman"/>
                <w:b/>
                <w:sz w:val="24"/>
              </w:rPr>
              <w:t xml:space="preserve"> п</w:t>
            </w:r>
            <w:r w:rsidRPr="00B47F3A">
              <w:rPr>
                <w:rFonts w:ascii="Times New Roman" w:hAnsi="Times New Roman"/>
                <w:b/>
                <w:sz w:val="24"/>
              </w:rPr>
              <w:t xml:space="preserve">о теме: </w:t>
            </w:r>
            <w:r w:rsidRPr="00B47F3A">
              <w:rPr>
                <w:rFonts w:ascii="Times New Roman" w:hAnsi="Times New Roman"/>
                <w:b/>
                <w:i/>
                <w:sz w:val="24"/>
              </w:rPr>
              <w:t>«</w:t>
            </w:r>
            <w:r>
              <w:rPr>
                <w:rFonts w:ascii="Times New Roman" w:hAnsi="Times New Roman"/>
                <w:b/>
                <w:i/>
                <w:sz w:val="24"/>
              </w:rPr>
              <w:t>П</w:t>
            </w:r>
            <w:r w:rsidRPr="00B47F3A">
              <w:rPr>
                <w:rFonts w:ascii="Times New Roman" w:hAnsi="Times New Roman"/>
                <w:b/>
                <w:i/>
                <w:sz w:val="24"/>
              </w:rPr>
              <w:t>лощадь»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49-57 стр. 116-132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8784" w:type="dxa"/>
            <w:gridSpan w:val="4"/>
            <w:shd w:val="clear" w:color="auto" w:fill="D9D9D9" w:themeFill="background1" w:themeFillShade="D9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Глава 7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одобные треугольники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>19 часов</w:t>
            </w:r>
          </w:p>
        </w:tc>
        <w:tc>
          <w:tcPr>
            <w:tcW w:w="2076" w:type="dxa"/>
            <w:shd w:val="clear" w:color="auto" w:fill="D9D9D9" w:themeFill="background1" w:themeFillShade="D9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Определение подобных треугольников.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58, 59 стр. 137-139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Отношение площадей подобных треугольников.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60 стр. 139-141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Первый признак подобия треугольников.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61 стр. 141-142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 на применение первого признака подобия треугольников.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Второй и третий признаки подобия треугольников.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62, 63 стр. 142-145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 на применение признаков подобия треугольников.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 на применение признаков подобия треугольников.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b/>
                <w:sz w:val="24"/>
              </w:rPr>
              <w:t>Контрольная работа № 3</w:t>
            </w:r>
            <w:r w:rsidRPr="00B47F3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B47F3A">
              <w:rPr>
                <w:rFonts w:ascii="Times New Roman" w:hAnsi="Times New Roman"/>
                <w:b/>
                <w:sz w:val="24"/>
                <w:szCs w:val="28"/>
              </w:rPr>
              <w:t xml:space="preserve">по теме: </w:t>
            </w:r>
            <w:r w:rsidRPr="007B019C">
              <w:rPr>
                <w:rFonts w:ascii="Times New Roman" w:hAnsi="Times New Roman"/>
                <w:b/>
                <w:i/>
                <w:sz w:val="24"/>
                <w:szCs w:val="28"/>
              </w:rPr>
              <w:t>«Признаки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8"/>
              </w:rPr>
              <w:t xml:space="preserve"> подобия треугольников»</w:t>
            </w:r>
            <w:r w:rsidRPr="00B47F3A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58-63 стр. 137-145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Средняя линия треугольника.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64 стр. 145-146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Средняя линия треугольника. Свойство медианы треугольника.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64 стр. 145-146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</w:rPr>
              <w:t>Пропорциональные  отрезки в прямоугольном треугольнике.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65 стр. 146-148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</w:rPr>
              <w:t>Пропорциональные  отрезки в прямоугольном треугольнике.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65 стр. 146-148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Задачи на построение.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66 стр. 148-150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 на построение методом подобных треугольников.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67 стр. 150-152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Синус, косинус и тангенс острого угла прямоугольного треугольника.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68 стр. 154-156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Значение синуса, косинуса и тангенса для углов 30, 45, 60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69 стр. 156-157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Соотношения между сторонами и углами прямоугольного треугольника. Решение задач.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задач. Подготовка к контрольной работе.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b/>
                <w:sz w:val="24"/>
              </w:rPr>
              <w:t xml:space="preserve">Контрольная работа № 4 по теме: </w:t>
            </w:r>
            <w:r w:rsidRPr="00B47F3A">
              <w:rPr>
                <w:rFonts w:ascii="Times New Roman" w:hAnsi="Times New Roman"/>
                <w:b/>
                <w:i/>
                <w:sz w:val="24"/>
              </w:rPr>
              <w:t>«</w:t>
            </w:r>
            <w:r>
              <w:rPr>
                <w:rFonts w:ascii="Times New Roman" w:hAnsi="Times New Roman"/>
                <w:b/>
                <w:i/>
                <w:sz w:val="24"/>
              </w:rPr>
              <w:t>С</w:t>
            </w:r>
            <w:r w:rsidRPr="00B47F3A">
              <w:rPr>
                <w:rFonts w:ascii="Times New Roman" w:hAnsi="Times New Roman"/>
                <w:b/>
                <w:i/>
                <w:sz w:val="24"/>
              </w:rPr>
              <w:t>оотношения между сторонами и углами треугольника»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64-69 стр. 145-157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8784" w:type="dxa"/>
            <w:gridSpan w:val="4"/>
            <w:shd w:val="clear" w:color="auto" w:fill="D9D9D9" w:themeFill="background1" w:themeFillShade="D9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i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Глава 8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кружность  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>17  часов</w:t>
            </w:r>
          </w:p>
        </w:tc>
        <w:tc>
          <w:tcPr>
            <w:tcW w:w="2076" w:type="dxa"/>
            <w:shd w:val="clear" w:color="auto" w:fill="D9D9D9" w:themeFill="background1" w:themeFillShade="D9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Взаимное расположение прямой и окружности.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70 стр. 162-164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Касательная к окружности.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71 стр. 164-166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Касательная к окружности. Решение задач.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Градусная мера дуги окружности.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72 стр. 167-168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Теорема о вписанном угле.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73 стр. 168-170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Теорема об отрезках пересекающихся хорд.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 по теме: «центральные и вписанные углы»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Свойство биссектрисы угла.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74 стр. 173-174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Серединный перпендикуляр.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75 стр. 174-176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Теорема о точке пересечения высот треугольника.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76 стр. 176-177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Вписанная окружность.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77 стр. 178-181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Свойство описанного четырехугольника.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77 стр. 178-181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Описанная окружность.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78 стр. 181-182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56" w:type="dxa"/>
          </w:tcPr>
          <w:p w:rsidR="002C11E6" w:rsidRPr="00C767A3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Свойство вписанного четырехугольника.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78 стр. 181-182 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 по теме «окружность»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задач. Подготовка к контрольной работе.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b/>
                <w:sz w:val="24"/>
              </w:rPr>
              <w:t xml:space="preserve">Контрольная работа № 5 по теме </w:t>
            </w:r>
            <w:r w:rsidRPr="00B47F3A">
              <w:rPr>
                <w:rFonts w:ascii="Times New Roman" w:hAnsi="Times New Roman"/>
                <w:b/>
                <w:i/>
                <w:sz w:val="24"/>
              </w:rPr>
              <w:t>«</w:t>
            </w:r>
            <w:r>
              <w:rPr>
                <w:rFonts w:ascii="Times New Roman" w:hAnsi="Times New Roman"/>
                <w:b/>
                <w:i/>
                <w:sz w:val="24"/>
              </w:rPr>
              <w:t>О</w:t>
            </w:r>
            <w:r w:rsidRPr="00B47F3A">
              <w:rPr>
                <w:rFonts w:ascii="Times New Roman" w:hAnsi="Times New Roman"/>
                <w:b/>
                <w:i/>
                <w:sz w:val="24"/>
              </w:rPr>
              <w:t>кружность»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п. 70-78 стр. 162-182</w:t>
            </w: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56" w:type="dxa"/>
          </w:tcPr>
          <w:p w:rsidR="002C11E6" w:rsidRPr="00B47F3A" w:rsidRDefault="002C11E6" w:rsidP="001A0AD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56" w:type="dxa"/>
          </w:tcPr>
          <w:p w:rsidR="002C11E6" w:rsidRPr="00B47F3A" w:rsidRDefault="002C11E6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1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b/>
                <w:sz w:val="24"/>
              </w:rPr>
            </w:pPr>
            <w:r w:rsidRPr="00B47F3A">
              <w:rPr>
                <w:rFonts w:ascii="Times New Roman" w:hAnsi="Times New Roman"/>
                <w:b/>
                <w:sz w:val="24"/>
              </w:rPr>
              <w:t>Анализ контрольной работы</w:t>
            </w:r>
          </w:p>
        </w:tc>
        <w:tc>
          <w:tcPr>
            <w:tcW w:w="2076" w:type="dxa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C11E6" w:rsidRPr="00B47F3A" w:rsidTr="001A0ADC">
        <w:trPr>
          <w:trHeight w:val="20"/>
          <w:jc w:val="center"/>
        </w:trPr>
        <w:tc>
          <w:tcPr>
            <w:tcW w:w="1041" w:type="dxa"/>
            <w:shd w:val="clear" w:color="auto" w:fill="D9D9D9" w:themeFill="background1" w:themeFillShade="D9"/>
          </w:tcPr>
          <w:p w:rsidR="002C11E6" w:rsidRPr="007B019C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7B019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56" w:type="dxa"/>
            <w:shd w:val="clear" w:color="auto" w:fill="D9D9D9" w:themeFill="background1" w:themeFillShade="D9"/>
          </w:tcPr>
          <w:p w:rsidR="002C11E6" w:rsidRPr="007B019C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1056" w:type="dxa"/>
            <w:shd w:val="clear" w:color="auto" w:fill="D9D9D9" w:themeFill="background1" w:themeFillShade="D9"/>
          </w:tcPr>
          <w:p w:rsidR="002C11E6" w:rsidRPr="007B019C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5631" w:type="dxa"/>
            <w:shd w:val="clear" w:color="auto" w:fill="D9D9D9" w:themeFill="background1" w:themeFillShade="D9"/>
          </w:tcPr>
          <w:p w:rsidR="002C11E6" w:rsidRPr="007B019C" w:rsidRDefault="002C11E6" w:rsidP="001A0ADC">
            <w:pPr>
              <w:pStyle w:val="ac"/>
              <w:rPr>
                <w:rFonts w:ascii="Times New Roman" w:hAnsi="Times New Roman"/>
                <w:bCs/>
                <w:sz w:val="24"/>
                <w:szCs w:val="32"/>
              </w:rPr>
            </w:pPr>
            <w:r w:rsidRPr="007B019C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2076" w:type="dxa"/>
            <w:shd w:val="clear" w:color="auto" w:fill="D9D9D9" w:themeFill="background1" w:themeFillShade="D9"/>
          </w:tcPr>
          <w:p w:rsidR="002C11E6" w:rsidRPr="00B47F3A" w:rsidRDefault="002C11E6" w:rsidP="001A0ADC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2C11E6" w:rsidRPr="00B47F3A" w:rsidRDefault="002C11E6" w:rsidP="002C11E6">
      <w:pPr>
        <w:pStyle w:val="ac"/>
        <w:jc w:val="center"/>
        <w:rPr>
          <w:rFonts w:ascii="Times New Roman" w:hAnsi="Times New Roman"/>
          <w:sz w:val="24"/>
          <w:szCs w:val="28"/>
        </w:rPr>
      </w:pPr>
    </w:p>
    <w:p w:rsidR="002C11E6" w:rsidRDefault="002C11E6" w:rsidP="002C11E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1F092D" w:rsidRDefault="001F092D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  <w:bookmarkStart w:id="0" w:name="_GoBack"/>
      <w:bookmarkEnd w:id="0"/>
    </w:p>
    <w:p w:rsidR="008B0831" w:rsidRDefault="008B0831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</w:p>
    <w:p w:rsidR="002C11E6" w:rsidRPr="00B47F3A" w:rsidRDefault="002C11E6" w:rsidP="002C11E6">
      <w:pPr>
        <w:pStyle w:val="ac"/>
        <w:jc w:val="center"/>
        <w:rPr>
          <w:rFonts w:ascii="Times New Roman" w:hAnsi="Times New Roman"/>
          <w:b/>
          <w:bCs/>
          <w:sz w:val="24"/>
          <w:szCs w:val="36"/>
        </w:rPr>
      </w:pPr>
      <w:r w:rsidRPr="00B47F3A">
        <w:rPr>
          <w:rFonts w:ascii="Times New Roman" w:hAnsi="Times New Roman"/>
          <w:b/>
          <w:bCs/>
          <w:sz w:val="24"/>
          <w:szCs w:val="36"/>
        </w:rPr>
        <w:lastRenderedPageBreak/>
        <w:t>КАЛЕНДАРНО-ТЕМАТИЧЕСКОЕ   ПЛАНИРОВАНИЕ</w:t>
      </w:r>
    </w:p>
    <w:p w:rsidR="002C11E6" w:rsidRPr="00B47F3A" w:rsidRDefault="002C11E6" w:rsidP="002C11E6">
      <w:pPr>
        <w:pStyle w:val="ac"/>
        <w:jc w:val="center"/>
        <w:rPr>
          <w:rFonts w:ascii="Times New Roman" w:hAnsi="Times New Roman"/>
          <w:bCs/>
          <w:i/>
          <w:sz w:val="24"/>
          <w:szCs w:val="32"/>
        </w:rPr>
      </w:pPr>
      <w:r w:rsidRPr="00B47F3A">
        <w:rPr>
          <w:rFonts w:ascii="Times New Roman" w:hAnsi="Times New Roman"/>
          <w:b/>
          <w:bCs/>
          <w:sz w:val="24"/>
          <w:szCs w:val="36"/>
        </w:rPr>
        <w:t>Геометрия                                                                                                          9 класс</w:t>
      </w:r>
      <w:r w:rsidRPr="00B47F3A">
        <w:rPr>
          <w:rFonts w:ascii="Times New Roman" w:hAnsi="Times New Roman"/>
          <w:b/>
          <w:bCs/>
          <w:sz w:val="24"/>
          <w:szCs w:val="36"/>
        </w:rPr>
        <w:cr/>
      </w:r>
      <w:r w:rsidRPr="00B47F3A">
        <w:rPr>
          <w:rFonts w:ascii="Times New Roman" w:hAnsi="Times New Roman"/>
          <w:bCs/>
          <w:i/>
          <w:sz w:val="24"/>
          <w:szCs w:val="32"/>
        </w:rPr>
        <w:t>2 часа в неделю, всего 6</w:t>
      </w:r>
      <w:r w:rsidR="00434457">
        <w:rPr>
          <w:rFonts w:ascii="Times New Roman" w:hAnsi="Times New Roman"/>
          <w:bCs/>
          <w:i/>
          <w:sz w:val="24"/>
          <w:szCs w:val="32"/>
        </w:rPr>
        <w:t>8</w:t>
      </w:r>
      <w:r w:rsidRPr="00B47F3A">
        <w:rPr>
          <w:rFonts w:ascii="Times New Roman" w:hAnsi="Times New Roman"/>
          <w:bCs/>
          <w:i/>
          <w:sz w:val="24"/>
          <w:szCs w:val="32"/>
        </w:rPr>
        <w:t xml:space="preserve"> часов</w:t>
      </w:r>
    </w:p>
    <w:p w:rsidR="002C11E6" w:rsidRPr="00B47F3A" w:rsidRDefault="002C11E6" w:rsidP="002C11E6">
      <w:pPr>
        <w:pStyle w:val="ac"/>
        <w:jc w:val="center"/>
        <w:rPr>
          <w:rFonts w:ascii="Times New Roman" w:hAnsi="Times New Roman"/>
          <w:bCs/>
          <w:i/>
          <w:sz w:val="24"/>
          <w:szCs w:val="32"/>
        </w:rPr>
      </w:pPr>
    </w:p>
    <w:tbl>
      <w:tblPr>
        <w:tblpPr w:leftFromText="180" w:rightFromText="180" w:vertAnchor="text" w:tblpY="1"/>
        <w:tblOverlap w:val="never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3"/>
        <w:gridCol w:w="1285"/>
        <w:gridCol w:w="1214"/>
        <w:gridCol w:w="4892"/>
        <w:gridCol w:w="2126"/>
      </w:tblGrid>
      <w:tr w:rsidR="002C11E6" w:rsidRPr="00B47F3A" w:rsidTr="001A0ADC">
        <w:trPr>
          <w:trHeight w:val="20"/>
        </w:trPr>
        <w:tc>
          <w:tcPr>
            <w:tcW w:w="1393" w:type="dxa"/>
            <w:vMerge w:val="restart"/>
            <w:vAlign w:val="bottom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</w:p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9" w:type="dxa"/>
            <w:gridSpan w:val="2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892" w:type="dxa"/>
            <w:vMerge w:val="restart"/>
            <w:vAlign w:val="bottom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Содержание учебного</w:t>
            </w:r>
            <w:r w:rsidRPr="00B47F3A">
              <w:rPr>
                <w:rFonts w:ascii="Times New Roman" w:hAnsi="Times New Roman"/>
                <w:b/>
                <w:sz w:val="24"/>
                <w:szCs w:val="24"/>
              </w:rPr>
              <w:br/>
              <w:t>материала</w:t>
            </w:r>
          </w:p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2C11E6" w:rsidRPr="00B47F3A" w:rsidTr="001A0ADC">
        <w:trPr>
          <w:trHeight w:val="20"/>
        </w:trPr>
        <w:tc>
          <w:tcPr>
            <w:tcW w:w="1393" w:type="dxa"/>
            <w:vMerge/>
            <w:vAlign w:val="bottom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5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14" w:type="dxa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892" w:type="dxa"/>
            <w:vMerge/>
            <w:vAlign w:val="bottom"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C11E6" w:rsidRPr="00B47F3A" w:rsidRDefault="002C11E6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0ADC" w:rsidRPr="00B47F3A" w:rsidTr="001A0ADC">
        <w:trPr>
          <w:trHeight w:val="20"/>
        </w:trPr>
        <w:tc>
          <w:tcPr>
            <w:tcW w:w="1393" w:type="dxa"/>
            <w:shd w:val="clear" w:color="auto" w:fill="auto"/>
          </w:tcPr>
          <w:p w:rsidR="001A0ADC" w:rsidRPr="00C05C07" w:rsidRDefault="001A0ADC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5" w:type="dxa"/>
            <w:shd w:val="clear" w:color="auto" w:fill="auto"/>
          </w:tcPr>
          <w:p w:rsidR="001A0ADC" w:rsidRPr="00DA546A" w:rsidRDefault="008B0831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6.09</w:t>
            </w:r>
          </w:p>
        </w:tc>
        <w:tc>
          <w:tcPr>
            <w:tcW w:w="1214" w:type="dxa"/>
            <w:shd w:val="clear" w:color="auto" w:fill="auto"/>
          </w:tcPr>
          <w:p w:rsidR="001A0ADC" w:rsidRPr="00C05C07" w:rsidRDefault="001A0ADC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  <w:shd w:val="clear" w:color="auto" w:fill="auto"/>
          </w:tcPr>
          <w:p w:rsidR="001A0ADC" w:rsidRPr="00C05C07" w:rsidRDefault="001A0ADC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05C07">
              <w:rPr>
                <w:rFonts w:ascii="Times New Roman" w:hAnsi="Times New Roman"/>
                <w:sz w:val="24"/>
                <w:szCs w:val="24"/>
              </w:rPr>
              <w:t>овторение</w:t>
            </w:r>
            <w:r>
              <w:rPr>
                <w:rFonts w:ascii="Times New Roman" w:hAnsi="Times New Roman"/>
                <w:sz w:val="24"/>
                <w:szCs w:val="24"/>
              </w:rPr>
              <w:t>. Синус, косинус и тангенс острого угла прямоугольного треугольника</w:t>
            </w:r>
          </w:p>
        </w:tc>
        <w:tc>
          <w:tcPr>
            <w:tcW w:w="2126" w:type="dxa"/>
            <w:shd w:val="clear" w:color="auto" w:fill="auto"/>
          </w:tcPr>
          <w:p w:rsidR="001A0ADC" w:rsidRPr="00C05C07" w:rsidRDefault="001A0ADC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0ADC" w:rsidRPr="00B47F3A" w:rsidTr="001A0ADC">
        <w:trPr>
          <w:trHeight w:val="20"/>
        </w:trPr>
        <w:tc>
          <w:tcPr>
            <w:tcW w:w="1393" w:type="dxa"/>
            <w:shd w:val="clear" w:color="auto" w:fill="auto"/>
          </w:tcPr>
          <w:p w:rsidR="001A0ADC" w:rsidRPr="00C05C07" w:rsidRDefault="001A0ADC" w:rsidP="001A0AD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5" w:type="dxa"/>
            <w:shd w:val="clear" w:color="auto" w:fill="auto"/>
          </w:tcPr>
          <w:p w:rsidR="001A0ADC" w:rsidRPr="008B0831" w:rsidRDefault="008B0831" w:rsidP="001A0ADC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8.09</w:t>
            </w:r>
          </w:p>
        </w:tc>
        <w:tc>
          <w:tcPr>
            <w:tcW w:w="1214" w:type="dxa"/>
            <w:shd w:val="clear" w:color="auto" w:fill="auto"/>
          </w:tcPr>
          <w:p w:rsidR="001A0ADC" w:rsidRPr="00C05C07" w:rsidRDefault="001A0ADC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  <w:shd w:val="clear" w:color="auto" w:fill="auto"/>
          </w:tcPr>
          <w:p w:rsidR="001A0ADC" w:rsidRPr="00C05C07" w:rsidRDefault="001A0ADC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05C07">
              <w:rPr>
                <w:rFonts w:ascii="Times New Roman" w:hAnsi="Times New Roman"/>
                <w:sz w:val="24"/>
                <w:szCs w:val="24"/>
              </w:rPr>
              <w:t>овторение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47F3A">
              <w:rPr>
                <w:rFonts w:ascii="Times New Roman" w:hAnsi="Times New Roman"/>
                <w:sz w:val="24"/>
                <w:szCs w:val="28"/>
              </w:rPr>
              <w:t xml:space="preserve"> Значение синуса, косинуса и тангенса для углов 30, 45, 60</w:t>
            </w:r>
          </w:p>
        </w:tc>
        <w:tc>
          <w:tcPr>
            <w:tcW w:w="2126" w:type="dxa"/>
            <w:shd w:val="clear" w:color="auto" w:fill="auto"/>
          </w:tcPr>
          <w:p w:rsidR="001A0ADC" w:rsidRPr="00C05C07" w:rsidRDefault="001A0ADC" w:rsidP="001A0AD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0ADC" w:rsidRPr="00B47F3A" w:rsidTr="00DA546A">
        <w:trPr>
          <w:trHeight w:val="20"/>
        </w:trPr>
        <w:tc>
          <w:tcPr>
            <w:tcW w:w="10910" w:type="dxa"/>
            <w:gridSpan w:val="5"/>
            <w:shd w:val="clear" w:color="auto" w:fill="D9D9D9" w:themeFill="background1" w:themeFillShade="D9"/>
          </w:tcPr>
          <w:p w:rsidR="001A0ADC" w:rsidRPr="00B47F3A" w:rsidRDefault="001A0ADC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ГЛАВА 9  ВЕКТОРЫ 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>8   часов</w:t>
            </w:r>
          </w:p>
        </w:tc>
      </w:tr>
      <w:tr w:rsidR="00853EDD" w:rsidRPr="00B47F3A" w:rsidTr="00BC49C3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5" w:type="dxa"/>
          </w:tcPr>
          <w:p w:rsidR="00853EDD" w:rsidRPr="008B0831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13.09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Понятие вектора. Откладывание вектора от данной точки.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76-78 стр. 192-196 №</w:t>
            </w:r>
          </w:p>
        </w:tc>
      </w:tr>
      <w:tr w:rsidR="00853EDD" w:rsidRPr="00B47F3A" w:rsidTr="00BC49C3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5" w:type="dxa"/>
          </w:tcPr>
          <w:p w:rsidR="00853EDD" w:rsidRPr="008B0831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15.09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Сумма двух векторов. Сумма нескольких векторов.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79-81 стр. 198-202 №</w:t>
            </w:r>
          </w:p>
        </w:tc>
      </w:tr>
      <w:tr w:rsidR="00853EDD" w:rsidRPr="00B47F3A" w:rsidTr="00BC49C3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5" w:type="dxa"/>
          </w:tcPr>
          <w:p w:rsidR="00853EDD" w:rsidRPr="008B0831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20.09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Вычитание векторов.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82 стр. 202-204 №</w:t>
            </w:r>
          </w:p>
        </w:tc>
      </w:tr>
      <w:tr w:rsidR="00853EDD" w:rsidRPr="00B47F3A" w:rsidTr="00BC49C3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5" w:type="dxa"/>
          </w:tcPr>
          <w:p w:rsidR="00853EDD" w:rsidRPr="008B0831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22.09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 по теме «Сложение и вычитание векторов»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№</w:t>
            </w:r>
          </w:p>
        </w:tc>
      </w:tr>
      <w:tr w:rsidR="00853EDD" w:rsidRPr="00B47F3A" w:rsidTr="00BC49C3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27.09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Произведение вектора на число.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83 стр. 206-208 №</w:t>
            </w:r>
          </w:p>
        </w:tc>
      </w:tr>
      <w:tr w:rsidR="00853EDD" w:rsidRPr="00B47F3A" w:rsidTr="00BC49C3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29.09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Применение векторов к решению задач. Средняя линия трапеции.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84,85 стр. 208-210 №</w:t>
            </w:r>
          </w:p>
        </w:tc>
      </w:tr>
      <w:tr w:rsidR="00853EDD" w:rsidRPr="00B47F3A" w:rsidTr="00BC49C3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4.10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 по теме «Векторы»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№</w:t>
            </w:r>
          </w:p>
        </w:tc>
      </w:tr>
      <w:tr w:rsidR="00853EDD" w:rsidRPr="00B47F3A" w:rsidTr="00BC49C3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6.10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b/>
                <w:sz w:val="24"/>
                <w:szCs w:val="28"/>
              </w:rPr>
            </w:pPr>
            <w:r w:rsidRPr="00B47F3A">
              <w:rPr>
                <w:rFonts w:ascii="Times New Roman" w:hAnsi="Times New Roman"/>
                <w:b/>
                <w:sz w:val="24"/>
                <w:szCs w:val="28"/>
              </w:rPr>
              <w:t xml:space="preserve">КОНТРОЛЬНАЯ РАБОТА № 1 по теме: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8"/>
              </w:rPr>
              <w:t>«Векторы»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76-85 стр. 192-210</w:t>
            </w:r>
          </w:p>
        </w:tc>
      </w:tr>
      <w:tr w:rsidR="001A0ADC" w:rsidRPr="00B47F3A" w:rsidTr="00DA546A">
        <w:trPr>
          <w:trHeight w:val="20"/>
        </w:trPr>
        <w:tc>
          <w:tcPr>
            <w:tcW w:w="10910" w:type="dxa"/>
            <w:gridSpan w:val="5"/>
            <w:shd w:val="clear" w:color="auto" w:fill="D9D9D9" w:themeFill="background1" w:themeFillShade="D9"/>
          </w:tcPr>
          <w:p w:rsidR="001A0ADC" w:rsidRPr="00B47F3A" w:rsidRDefault="001A0ADC" w:rsidP="001A0ADC">
            <w:pPr>
              <w:pStyle w:val="ac"/>
              <w:jc w:val="center"/>
              <w:rPr>
                <w:rFonts w:ascii="Times New Roman" w:hAnsi="Times New Roman"/>
                <w:bCs/>
                <w:i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ГЛАВА 10  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МЕТОД  КООРДИНАТ 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853EDD" w:rsidRPr="00B47F3A" w:rsidTr="002216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11.10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Разложение вектора по двум неколлинеарным векторам.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86 стр. 227-229 №</w:t>
            </w:r>
          </w:p>
        </w:tc>
      </w:tr>
      <w:tr w:rsidR="00853EDD" w:rsidRPr="00B47F3A" w:rsidTr="002216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13.10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Координаты вектора.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87 стр. 229-232 №</w:t>
            </w:r>
          </w:p>
        </w:tc>
      </w:tr>
      <w:tr w:rsidR="00853EDD" w:rsidRPr="00B47F3A" w:rsidTr="002216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18.10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jc w:val="left"/>
              <w:rPr>
                <w:rFonts w:ascii="Times New Roman" w:hAnsi="Times New Roman"/>
                <w:sz w:val="24"/>
              </w:rPr>
            </w:pPr>
            <w:r w:rsidRPr="00B47F3A">
              <w:rPr>
                <w:rFonts w:ascii="Times New Roman" w:hAnsi="Times New Roman"/>
                <w:sz w:val="24"/>
              </w:rPr>
              <w:t>Простейшие задачи в координатах.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88 стр. 234-236 №</w:t>
            </w:r>
          </w:p>
        </w:tc>
      </w:tr>
      <w:tr w:rsidR="00853EDD" w:rsidRPr="00B47F3A" w:rsidTr="002216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20.10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jc w:val="left"/>
              <w:rPr>
                <w:rFonts w:ascii="Times New Roman" w:hAnsi="Times New Roman"/>
                <w:sz w:val="24"/>
              </w:rPr>
            </w:pPr>
            <w:r w:rsidRPr="00B47F3A">
              <w:rPr>
                <w:rFonts w:ascii="Times New Roman" w:hAnsi="Times New Roman"/>
                <w:sz w:val="24"/>
              </w:rPr>
              <w:t>Простейшие задачи в координатах.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88 стр. 234-236 №</w:t>
            </w:r>
          </w:p>
        </w:tc>
      </w:tr>
      <w:tr w:rsidR="00853EDD" w:rsidRPr="00B47F3A" w:rsidTr="002216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25.10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 методом координат.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89 стр. 236-238 №</w:t>
            </w:r>
          </w:p>
        </w:tc>
      </w:tr>
      <w:tr w:rsidR="00853EDD" w:rsidRPr="00B47F3A" w:rsidTr="002216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27.10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</w:rPr>
              <w:t>Уравнение  окружности.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90,91 стр. 241-243 №</w:t>
            </w:r>
          </w:p>
        </w:tc>
      </w:tr>
      <w:tr w:rsidR="00853EDD" w:rsidRPr="00B47F3A" w:rsidTr="002216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8.11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Уравнение прямой.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92 стр. 243-245 №</w:t>
            </w:r>
          </w:p>
        </w:tc>
      </w:tr>
      <w:tr w:rsidR="00853EDD" w:rsidRPr="00B47F3A" w:rsidTr="002216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10.11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</w:rPr>
              <w:t>Уравнение  окружности и</w:t>
            </w:r>
            <w:r w:rsidRPr="00B47F3A">
              <w:rPr>
                <w:rFonts w:ascii="Times New Roman" w:hAnsi="Times New Roman"/>
                <w:sz w:val="24"/>
                <w:szCs w:val="28"/>
              </w:rPr>
              <w:t xml:space="preserve"> прямой</w:t>
            </w:r>
            <w:r w:rsidRPr="00B47F3A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90-92 стр. 241-245 №</w:t>
            </w:r>
          </w:p>
        </w:tc>
      </w:tr>
      <w:tr w:rsidR="00853EDD" w:rsidRPr="00B47F3A" w:rsidTr="002216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15.11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Урок подготовки к контрольной работе.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№</w:t>
            </w:r>
          </w:p>
        </w:tc>
      </w:tr>
      <w:tr w:rsidR="00853EDD" w:rsidRPr="00B47F3A" w:rsidTr="002216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17.11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b/>
                <w:sz w:val="24"/>
                <w:szCs w:val="28"/>
              </w:rPr>
            </w:pPr>
            <w:r w:rsidRPr="00B47F3A">
              <w:rPr>
                <w:rFonts w:ascii="Times New Roman" w:hAnsi="Times New Roman"/>
                <w:b/>
                <w:sz w:val="24"/>
                <w:szCs w:val="28"/>
              </w:rPr>
              <w:t xml:space="preserve">КОНТРОЛЬНАЯ РАБОТА № 2 по теме: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8"/>
              </w:rPr>
              <w:t>«Метод координат»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86-92 стр. 227-245</w:t>
            </w:r>
          </w:p>
        </w:tc>
      </w:tr>
      <w:tr w:rsidR="001A0ADC" w:rsidRPr="00B47F3A" w:rsidTr="00DA546A">
        <w:trPr>
          <w:trHeight w:val="20"/>
        </w:trPr>
        <w:tc>
          <w:tcPr>
            <w:tcW w:w="10910" w:type="dxa"/>
            <w:gridSpan w:val="5"/>
            <w:shd w:val="clear" w:color="auto" w:fill="D9D9D9" w:themeFill="background1" w:themeFillShade="D9"/>
          </w:tcPr>
          <w:p w:rsidR="001A0ADC" w:rsidRPr="00B47F3A" w:rsidRDefault="001A0ADC" w:rsidP="001A0AD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proofErr w:type="gramStart"/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11  СООТНОШЕНИЕ</w:t>
            </w:r>
            <w:proofErr w:type="gramEnd"/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 МЕЖДУ СТОРОНАМИ И УГЛАМИ ТРЕУГОЛЬНИКА.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СКАЛЯРНОЕ ПРОИЗВЕДЕНИЕ ВЕКТОРОВ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853EDD" w:rsidRPr="00B47F3A" w:rsidTr="00022845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22.11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Синус, косинус и тангенс угла.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93 стр. 252-253 №</w:t>
            </w:r>
          </w:p>
        </w:tc>
      </w:tr>
      <w:tr w:rsidR="00853EDD" w:rsidRPr="00B47F3A" w:rsidTr="00022845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24.11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Синус, косинус и тангенс угла.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94,95 стр. 253-255 №</w:t>
            </w:r>
          </w:p>
        </w:tc>
      </w:tr>
      <w:tr w:rsidR="00853EDD" w:rsidRPr="00B47F3A" w:rsidTr="00022845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29.11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Теорема о площади треугольника.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96 стр. 256 №</w:t>
            </w:r>
          </w:p>
        </w:tc>
      </w:tr>
      <w:tr w:rsidR="00853EDD" w:rsidRPr="00B47F3A" w:rsidTr="00022845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1.12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Теоремы синусов и косинусов.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97,98 стр. 256-258 №</w:t>
            </w:r>
          </w:p>
        </w:tc>
      </w:tr>
      <w:tr w:rsidR="00853EDD" w:rsidRPr="00B47F3A" w:rsidTr="00022845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6.12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треугольников.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99 стр. 258-260 №</w:t>
            </w:r>
          </w:p>
        </w:tc>
      </w:tr>
      <w:tr w:rsidR="00853EDD" w:rsidRPr="00B47F3A" w:rsidTr="00022845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8.12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Обобщ</w:t>
            </w:r>
            <w:r>
              <w:rPr>
                <w:rFonts w:ascii="Times New Roman" w:hAnsi="Times New Roman"/>
                <w:sz w:val="24"/>
                <w:szCs w:val="28"/>
              </w:rPr>
              <w:t>ающий</w:t>
            </w:r>
            <w:r w:rsidRPr="00B47F3A">
              <w:rPr>
                <w:rFonts w:ascii="Times New Roman" w:hAnsi="Times New Roman"/>
                <w:sz w:val="24"/>
                <w:szCs w:val="28"/>
              </w:rPr>
              <w:t xml:space="preserve"> урок по теме «Соотношения между сторонами и углами треугольника»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№</w:t>
            </w:r>
          </w:p>
        </w:tc>
      </w:tr>
      <w:tr w:rsidR="00853EDD" w:rsidRPr="00B47F3A" w:rsidTr="00022845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13.12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Угол между векторами. Скалярное произведение векторов.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101,102 стр. 264-266 №</w:t>
            </w:r>
          </w:p>
        </w:tc>
      </w:tr>
      <w:tr w:rsidR="00853EDD" w:rsidRPr="00B47F3A" w:rsidTr="00022845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15.12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Скалярное произведение в координатах.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103,104 стр. 266-</w:t>
            </w:r>
            <w:r>
              <w:rPr>
                <w:rFonts w:ascii="Calibri" w:hAnsi="Calibri" w:cs="Calibri"/>
                <w:color w:val="000000"/>
              </w:rPr>
              <w:lastRenderedPageBreak/>
              <w:t>269 №</w:t>
            </w:r>
          </w:p>
        </w:tc>
      </w:tr>
      <w:tr w:rsidR="00853EDD" w:rsidRPr="00B47F3A" w:rsidTr="00022845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20.12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35403C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2126" w:type="dxa"/>
            <w:vAlign w:val="bottom"/>
          </w:tcPr>
          <w:p w:rsidR="00853EDD" w:rsidRDefault="0035403C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Тест</w:t>
            </w:r>
          </w:p>
        </w:tc>
      </w:tr>
      <w:tr w:rsidR="00853EDD" w:rsidRPr="00B47F3A" w:rsidTr="00022845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22.12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задач. Подготовка к контрольной работе.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№</w:t>
            </w:r>
          </w:p>
        </w:tc>
      </w:tr>
      <w:tr w:rsidR="00853EDD" w:rsidRPr="00B47F3A" w:rsidTr="00022845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10.01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b/>
                <w:sz w:val="24"/>
                <w:szCs w:val="28"/>
              </w:rPr>
              <w:t xml:space="preserve">КОНТРОЛЬНАЯ РАБОТА № 3 по теме: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8"/>
              </w:rPr>
              <w:t>«Соотношение между сторонами и углами треугольника. Скалярное произведение векторов»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93-104 стр. 252-269</w:t>
            </w:r>
          </w:p>
        </w:tc>
      </w:tr>
      <w:tr w:rsidR="001A0ADC" w:rsidRPr="00B47F3A" w:rsidTr="00DA546A">
        <w:trPr>
          <w:trHeight w:val="20"/>
        </w:trPr>
        <w:tc>
          <w:tcPr>
            <w:tcW w:w="10910" w:type="dxa"/>
            <w:gridSpan w:val="5"/>
            <w:shd w:val="clear" w:color="auto" w:fill="D9D9D9" w:themeFill="background1" w:themeFillShade="D9"/>
          </w:tcPr>
          <w:p w:rsidR="001A0ADC" w:rsidRPr="00B47F3A" w:rsidRDefault="001A0ADC" w:rsidP="001A0ADC">
            <w:pPr>
              <w:pStyle w:val="ac"/>
              <w:jc w:val="center"/>
              <w:rPr>
                <w:rFonts w:ascii="Times New Roman" w:hAnsi="Times New Roman"/>
                <w:bCs/>
                <w:i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ГЛАВА 12    ДЛИНА ОКРУЖНОСТИ. ПЛОЩАДЬ КРУГА.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>12 часов</w:t>
            </w:r>
          </w:p>
        </w:tc>
      </w:tr>
      <w:tr w:rsidR="00853EDD" w:rsidRPr="00B47F3A" w:rsidTr="000848B1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12.01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Правильный многоугольник.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105 стр. 275 №</w:t>
            </w:r>
          </w:p>
        </w:tc>
      </w:tr>
      <w:tr w:rsidR="00853EDD" w:rsidRPr="00B47F3A" w:rsidTr="000848B1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17.01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Окружность, описанная около правильного многоугольника и вписанная в правильный многоугольник.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106,107 стр. 275-278 №</w:t>
            </w:r>
          </w:p>
        </w:tc>
      </w:tr>
      <w:tr w:rsidR="00853EDD" w:rsidRPr="00B47F3A" w:rsidTr="000848B1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19.01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108 стр. 278-279 №</w:t>
            </w:r>
          </w:p>
        </w:tc>
      </w:tr>
      <w:tr w:rsidR="00853EDD" w:rsidRPr="00B47F3A" w:rsidTr="000848B1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24.01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 по теме «Правильный многоугольник»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№</w:t>
            </w:r>
          </w:p>
        </w:tc>
      </w:tr>
      <w:tr w:rsidR="00853EDD" w:rsidRPr="00B47F3A" w:rsidTr="000848B1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26.01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Длина окружности.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110 стр. 283-285 №</w:t>
            </w:r>
          </w:p>
        </w:tc>
      </w:tr>
      <w:tr w:rsidR="00853EDD" w:rsidRPr="00B47F3A" w:rsidTr="000848B1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31.01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Длина окружности. Решение задач.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110 стр. 283-285 №</w:t>
            </w:r>
          </w:p>
        </w:tc>
      </w:tr>
      <w:tr w:rsidR="00853EDD" w:rsidRPr="00B47F3A" w:rsidTr="000848B1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2.02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Площадь круга и кругового сектора.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111,112 стр. 285-287 №</w:t>
            </w:r>
          </w:p>
        </w:tc>
      </w:tr>
      <w:tr w:rsidR="00853EDD" w:rsidRPr="00B47F3A" w:rsidTr="000848B1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7.02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Площадь круга и кругового сектора. Решение задач.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111,112 стр. 285-287 №</w:t>
            </w:r>
          </w:p>
        </w:tc>
      </w:tr>
      <w:tr w:rsidR="00853EDD" w:rsidRPr="00B47F3A" w:rsidTr="000848B1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9.02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/>
                <w:sz w:val="24"/>
                <w:szCs w:val="24"/>
              </w:rPr>
              <w:t>ающий урок</w:t>
            </w:r>
            <w:r w:rsidRPr="00B47F3A">
              <w:rPr>
                <w:rFonts w:ascii="Times New Roman" w:hAnsi="Times New Roman"/>
                <w:sz w:val="24"/>
                <w:szCs w:val="24"/>
              </w:rPr>
              <w:t xml:space="preserve"> по теме: «Длина окружности. Площадь круга»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№</w:t>
            </w:r>
          </w:p>
        </w:tc>
      </w:tr>
      <w:tr w:rsidR="00853EDD" w:rsidRPr="00B47F3A" w:rsidTr="000848B1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14.02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/>
                <w:sz w:val="24"/>
                <w:szCs w:val="24"/>
              </w:rPr>
              <w:t>ающий урок</w:t>
            </w:r>
            <w:r w:rsidRPr="00B47F3A">
              <w:rPr>
                <w:rFonts w:ascii="Times New Roman" w:hAnsi="Times New Roman"/>
                <w:sz w:val="24"/>
                <w:szCs w:val="24"/>
              </w:rPr>
              <w:t xml:space="preserve"> по теме: «Длина окружности. Площадь круга»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№</w:t>
            </w:r>
          </w:p>
        </w:tc>
      </w:tr>
      <w:tr w:rsidR="00853EDD" w:rsidRPr="00B47F3A" w:rsidTr="000848B1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16.02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8"/>
              </w:rPr>
              <w:t>Решение задач. Подготовка к контрольной работе.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№</w:t>
            </w:r>
          </w:p>
        </w:tc>
      </w:tr>
      <w:tr w:rsidR="00853EDD" w:rsidRPr="00B47F3A" w:rsidTr="000848B1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21.02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b/>
                <w:sz w:val="24"/>
                <w:szCs w:val="28"/>
              </w:rPr>
            </w:pPr>
            <w:r w:rsidRPr="00B47F3A">
              <w:rPr>
                <w:rFonts w:ascii="Times New Roman" w:hAnsi="Times New Roman"/>
                <w:b/>
                <w:sz w:val="24"/>
                <w:szCs w:val="28"/>
              </w:rPr>
              <w:t xml:space="preserve">КОНТРОЛЬНАЯ РАБОТА № 4 по теме: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8"/>
              </w:rPr>
              <w:t>«Длина окружности и площадь круга»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105-112 стр. 275-287</w:t>
            </w:r>
          </w:p>
        </w:tc>
      </w:tr>
      <w:tr w:rsidR="001A0ADC" w:rsidRPr="00B47F3A" w:rsidTr="00DA546A">
        <w:trPr>
          <w:trHeight w:val="20"/>
        </w:trPr>
        <w:tc>
          <w:tcPr>
            <w:tcW w:w="10910" w:type="dxa"/>
            <w:gridSpan w:val="5"/>
            <w:shd w:val="clear" w:color="auto" w:fill="BFBFBF" w:themeFill="background1" w:themeFillShade="BF"/>
          </w:tcPr>
          <w:p w:rsidR="001A0ADC" w:rsidRPr="00B47F3A" w:rsidRDefault="001A0ADC" w:rsidP="001A0ADC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ГЛАВА 13    ДВИЖЕНИЕ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>8 часов</w:t>
            </w:r>
          </w:p>
        </w:tc>
      </w:tr>
      <w:tr w:rsidR="00853EDD" w:rsidRPr="00B47F3A" w:rsidTr="003D5FBA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28.02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Отображение плоскости на себя. Понятие движения.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113,114 стр. 293-296 №</w:t>
            </w:r>
          </w:p>
        </w:tc>
      </w:tr>
      <w:tr w:rsidR="00853EDD" w:rsidRPr="00B47F3A" w:rsidTr="003D5FBA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85" w:type="dxa"/>
          </w:tcPr>
          <w:p w:rsidR="00853EDD" w:rsidRPr="00DA546A" w:rsidRDefault="008B0831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2.03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Свойства движений.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113,114 стр. 293-296 №</w:t>
            </w:r>
          </w:p>
        </w:tc>
      </w:tr>
      <w:tr w:rsidR="00853EDD" w:rsidRPr="00B47F3A" w:rsidTr="003D5FBA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85" w:type="dxa"/>
          </w:tcPr>
          <w:p w:rsidR="00853EDD" w:rsidRPr="00DA546A" w:rsidRDefault="0039228B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="008B0831">
              <w:rPr>
                <w:rFonts w:ascii="Times New Roman" w:hAnsi="Times New Roman"/>
                <w:sz w:val="24"/>
                <w:lang w:val="en-US"/>
              </w:rPr>
              <w:t>.03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Параллельный перенос.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116 стр. 300-301 №</w:t>
            </w:r>
          </w:p>
        </w:tc>
      </w:tr>
      <w:tr w:rsidR="00853EDD" w:rsidRPr="00B47F3A" w:rsidTr="003D5FBA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85" w:type="dxa"/>
          </w:tcPr>
          <w:p w:rsidR="00853EDD" w:rsidRPr="00DA546A" w:rsidRDefault="0039228B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="008B0831">
              <w:rPr>
                <w:rFonts w:ascii="Times New Roman" w:hAnsi="Times New Roman"/>
                <w:sz w:val="24"/>
                <w:lang w:val="en-US"/>
              </w:rPr>
              <w:t>.03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Поворот.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117 стр. 301-302 №</w:t>
            </w:r>
          </w:p>
        </w:tc>
      </w:tr>
      <w:tr w:rsidR="00853EDD" w:rsidRPr="00B47F3A" w:rsidTr="003D5FBA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85" w:type="dxa"/>
          </w:tcPr>
          <w:p w:rsidR="00853EDD" w:rsidRPr="00DA546A" w:rsidRDefault="008B0831" w:rsidP="0039228B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 w:rsidR="0039228B"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  <w:lang w:val="en-US"/>
              </w:rPr>
              <w:t>.03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 по теме «Понятие движения. Осевая и центральная симметрия»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№</w:t>
            </w:r>
          </w:p>
        </w:tc>
      </w:tr>
      <w:tr w:rsidR="00853EDD" w:rsidRPr="00B47F3A" w:rsidTr="003D5FBA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85" w:type="dxa"/>
          </w:tcPr>
          <w:p w:rsidR="00853EDD" w:rsidRPr="00DA546A" w:rsidRDefault="0039228B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 w:rsidR="008B0831">
              <w:rPr>
                <w:rFonts w:ascii="Times New Roman" w:hAnsi="Times New Roman"/>
                <w:sz w:val="24"/>
                <w:lang w:val="en-US"/>
              </w:rPr>
              <w:t>.03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 по теме «Движения»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№</w:t>
            </w:r>
          </w:p>
        </w:tc>
      </w:tr>
      <w:tr w:rsidR="00853EDD" w:rsidRPr="00B47F3A" w:rsidTr="003D5FBA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85" w:type="dxa"/>
          </w:tcPr>
          <w:p w:rsidR="00853EDD" w:rsidRPr="00DA546A" w:rsidRDefault="008B0831" w:rsidP="0039228B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 w:rsidR="0039228B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en-US"/>
              </w:rPr>
              <w:t>.03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b/>
                <w:sz w:val="24"/>
                <w:szCs w:val="28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Подготовка к контрольной работе по теме «Движения»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№</w:t>
            </w:r>
          </w:p>
        </w:tc>
      </w:tr>
      <w:tr w:rsidR="00853EDD" w:rsidRPr="00B47F3A" w:rsidTr="003D5FBA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85" w:type="dxa"/>
          </w:tcPr>
          <w:p w:rsidR="00853EDD" w:rsidRPr="0039228B" w:rsidRDefault="0039228B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  <w:r>
              <w:rPr>
                <w:rFonts w:ascii="Times New Roman" w:hAnsi="Times New Roman"/>
                <w:sz w:val="24"/>
                <w:lang w:val="en-US"/>
              </w:rPr>
              <w:t>.03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8"/>
              </w:rPr>
              <w:t xml:space="preserve">КОНТРОЛЬНАЯ РАБОТА № 5 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r w:rsidRPr="00B47F3A">
              <w:rPr>
                <w:rFonts w:ascii="Times New Roman" w:hAnsi="Times New Roman"/>
                <w:b/>
                <w:sz w:val="24"/>
                <w:szCs w:val="28"/>
              </w:rPr>
              <w:t xml:space="preserve">по теме: 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8"/>
              </w:rPr>
              <w:t>«Движения»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113-117 стр. 293-302</w:t>
            </w:r>
          </w:p>
        </w:tc>
      </w:tr>
      <w:tr w:rsidR="001A0ADC" w:rsidRPr="00B47F3A" w:rsidTr="00DA546A">
        <w:trPr>
          <w:trHeight w:val="20"/>
        </w:trPr>
        <w:tc>
          <w:tcPr>
            <w:tcW w:w="10910" w:type="dxa"/>
            <w:gridSpan w:val="5"/>
            <w:shd w:val="clear" w:color="auto" w:fill="BFBFBF" w:themeFill="background1" w:themeFillShade="BF"/>
          </w:tcPr>
          <w:p w:rsidR="001A0ADC" w:rsidRPr="00B47F3A" w:rsidRDefault="001A0ADC" w:rsidP="001A0ADC">
            <w:pPr>
              <w:pStyle w:val="ac"/>
              <w:jc w:val="center"/>
              <w:rPr>
                <w:rFonts w:ascii="Times New Roman" w:hAnsi="Times New Roman"/>
                <w:b/>
                <w:bCs/>
                <w:sz w:val="24"/>
                <w:szCs w:val="32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>ГЛАВА 14    НАЧАЛЬНЫЕ СВЕДЕНИЯ ИЗ СТЕРЕОМЕТРИИ  8</w:t>
            </w:r>
            <w:r w:rsidRPr="00B47F3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853EDD" w:rsidRPr="00B47F3A" w:rsidTr="00057C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85" w:type="dxa"/>
          </w:tcPr>
          <w:p w:rsidR="00853EDD" w:rsidRPr="00DA546A" w:rsidRDefault="0039228B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4</w:t>
            </w:r>
            <w:r w:rsidR="008B0831"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Предмет стереометрии. Многогранник. Призма.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118-120 стр. 307-312 №</w:t>
            </w:r>
          </w:p>
        </w:tc>
      </w:tr>
      <w:tr w:rsidR="00853EDD" w:rsidRPr="00B47F3A" w:rsidTr="00057C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85" w:type="dxa"/>
          </w:tcPr>
          <w:p w:rsidR="00853EDD" w:rsidRPr="00DA546A" w:rsidRDefault="0039228B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6</w:t>
            </w:r>
            <w:r w:rsidR="008B0831"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Параллелепипед. Объем тела. Свойства прямоугольного параллелепипеда.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121-123 стр. 312-319 №</w:t>
            </w:r>
          </w:p>
        </w:tc>
      </w:tr>
      <w:tr w:rsidR="00853EDD" w:rsidRPr="00B47F3A" w:rsidTr="00057C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85" w:type="dxa"/>
          </w:tcPr>
          <w:p w:rsidR="00853EDD" w:rsidRPr="00DA546A" w:rsidRDefault="008B0831" w:rsidP="0039228B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 w:rsidR="0039228B">
              <w:rPr>
                <w:rFonts w:ascii="Times New Roman" w:hAnsi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Пирамида.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п. 124 стр. 319-321 </w:t>
            </w:r>
            <w:r>
              <w:rPr>
                <w:rFonts w:ascii="Calibri" w:hAnsi="Calibri" w:cs="Calibri"/>
                <w:color w:val="000000"/>
              </w:rPr>
              <w:lastRenderedPageBreak/>
              <w:t>№</w:t>
            </w:r>
          </w:p>
        </w:tc>
      </w:tr>
      <w:tr w:rsidR="00853EDD" w:rsidRPr="00B47F3A" w:rsidTr="00057C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285" w:type="dxa"/>
          </w:tcPr>
          <w:p w:rsidR="00853EDD" w:rsidRPr="00DA546A" w:rsidRDefault="008B0831" w:rsidP="0039228B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 w:rsidR="0039228B">
              <w:rPr>
                <w:rFonts w:ascii="Times New Roman" w:hAnsi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Решение задач по теме: Многогранники.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№</w:t>
            </w:r>
          </w:p>
        </w:tc>
      </w:tr>
      <w:tr w:rsidR="00853EDD" w:rsidRPr="00B47F3A" w:rsidTr="00057C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85" w:type="dxa"/>
          </w:tcPr>
          <w:p w:rsidR="00853EDD" w:rsidRPr="00DA546A" w:rsidRDefault="0039228B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18</w:t>
            </w:r>
            <w:r w:rsidR="008B0831"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Цилиндр.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125 стр. 327-328 №</w:t>
            </w:r>
          </w:p>
        </w:tc>
      </w:tr>
      <w:tr w:rsidR="00853EDD" w:rsidRPr="00B47F3A" w:rsidTr="00057C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85" w:type="dxa"/>
          </w:tcPr>
          <w:p w:rsidR="00853EDD" w:rsidRPr="00DA546A" w:rsidRDefault="008B0831" w:rsidP="0039228B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 w:rsidR="0039228B">
              <w:rPr>
                <w:rFonts w:ascii="Times New Roman" w:hAnsi="Times New Roman"/>
                <w:sz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Конус.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126 стр. 328-330 №</w:t>
            </w:r>
          </w:p>
        </w:tc>
      </w:tr>
      <w:tr w:rsidR="00853EDD" w:rsidRPr="00B47F3A" w:rsidTr="00057C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85" w:type="dxa"/>
          </w:tcPr>
          <w:p w:rsidR="00853EDD" w:rsidRPr="00DA546A" w:rsidRDefault="008B0831" w:rsidP="0039228B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 w:rsidR="0039228B">
              <w:rPr>
                <w:rFonts w:ascii="Times New Roman" w:hAnsi="Times New Roman"/>
                <w:sz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Сфера и шар.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127 стр. 330-331 №</w:t>
            </w:r>
          </w:p>
        </w:tc>
      </w:tr>
      <w:tr w:rsidR="00853EDD" w:rsidRPr="00B47F3A" w:rsidTr="00057CB2">
        <w:trPr>
          <w:trHeight w:val="20"/>
        </w:trPr>
        <w:tc>
          <w:tcPr>
            <w:tcW w:w="1393" w:type="dxa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85" w:type="dxa"/>
          </w:tcPr>
          <w:p w:rsidR="00853EDD" w:rsidRPr="00DA546A" w:rsidRDefault="0039228B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27.04</w:t>
            </w:r>
          </w:p>
        </w:tc>
        <w:tc>
          <w:tcPr>
            <w:tcW w:w="1214" w:type="dxa"/>
          </w:tcPr>
          <w:p w:rsidR="00853EDD" w:rsidRPr="00B47F3A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2" w:type="dxa"/>
          </w:tcPr>
          <w:p w:rsidR="00853EDD" w:rsidRPr="00B47F3A" w:rsidRDefault="00853EDD" w:rsidP="00853EDD">
            <w:pPr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8"/>
              </w:rPr>
              <w:t xml:space="preserve">КОНТРОЛЬНАЯ РАБОТА № 6 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r w:rsidRPr="00B47F3A">
              <w:rPr>
                <w:rFonts w:ascii="Times New Roman" w:hAnsi="Times New Roman"/>
                <w:b/>
                <w:sz w:val="24"/>
                <w:szCs w:val="28"/>
              </w:rPr>
              <w:t>по теме: «Начальные сведения из стереометрии»</w:t>
            </w:r>
          </w:p>
        </w:tc>
        <w:tc>
          <w:tcPr>
            <w:tcW w:w="2126" w:type="dxa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118-127 стр. 307-331</w:t>
            </w:r>
          </w:p>
        </w:tc>
      </w:tr>
      <w:tr w:rsidR="001A0ADC" w:rsidRPr="00B47F3A" w:rsidTr="00DA546A">
        <w:trPr>
          <w:trHeight w:val="20"/>
        </w:trPr>
        <w:tc>
          <w:tcPr>
            <w:tcW w:w="10910" w:type="dxa"/>
            <w:gridSpan w:val="5"/>
          </w:tcPr>
          <w:p w:rsidR="001A0ADC" w:rsidRPr="00B47F3A" w:rsidRDefault="001A0ADC" w:rsidP="001A0ADC">
            <w:pPr>
              <w:rPr>
                <w:rFonts w:ascii="Times New Roman" w:hAnsi="Times New Roman"/>
                <w:sz w:val="24"/>
                <w:szCs w:val="24"/>
              </w:rPr>
            </w:pPr>
            <w:r w:rsidRPr="00B47F3A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ПОВТОРЕНИЕ.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РЕШЕНИЕ ЗАДАЧ 7 часов</w:t>
            </w:r>
          </w:p>
        </w:tc>
      </w:tr>
      <w:tr w:rsidR="00853EDD" w:rsidRPr="00B47F3A" w:rsidTr="002D763D">
        <w:trPr>
          <w:trHeight w:val="20"/>
        </w:trPr>
        <w:tc>
          <w:tcPr>
            <w:tcW w:w="1393" w:type="dxa"/>
            <w:shd w:val="clear" w:color="auto" w:fill="auto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60</w:t>
            </w:r>
          </w:p>
        </w:tc>
        <w:tc>
          <w:tcPr>
            <w:tcW w:w="1285" w:type="dxa"/>
            <w:shd w:val="clear" w:color="auto" w:fill="auto"/>
          </w:tcPr>
          <w:p w:rsidR="00853EDD" w:rsidRPr="00DA546A" w:rsidRDefault="0039228B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4</w:t>
            </w:r>
            <w:r w:rsidR="008B0831">
              <w:rPr>
                <w:rFonts w:ascii="Times New Roman" w:hAnsi="Times New Roman"/>
                <w:sz w:val="24"/>
                <w:lang w:val="en-US"/>
              </w:rPr>
              <w:t>.05</w:t>
            </w:r>
          </w:p>
        </w:tc>
        <w:tc>
          <w:tcPr>
            <w:tcW w:w="1214" w:type="dxa"/>
            <w:shd w:val="clear" w:color="auto" w:fill="auto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4892" w:type="dxa"/>
            <w:shd w:val="clear" w:color="auto" w:fill="FFFFFF" w:themeFill="background1"/>
          </w:tcPr>
          <w:p w:rsidR="00853EDD" w:rsidRPr="00C05C07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05C07">
              <w:rPr>
                <w:rFonts w:ascii="Times New Roman" w:hAnsi="Times New Roman"/>
                <w:sz w:val="24"/>
                <w:szCs w:val="24"/>
              </w:rPr>
              <w:t xml:space="preserve">Векторы.  Метод  координат  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:rsidR="00853EDD" w:rsidRDefault="00853EDD" w:rsidP="00853EDD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76-92 стр. 192-245</w:t>
            </w:r>
          </w:p>
        </w:tc>
      </w:tr>
      <w:tr w:rsidR="00853EDD" w:rsidRPr="00B47F3A" w:rsidTr="002D763D">
        <w:trPr>
          <w:trHeight w:val="20"/>
        </w:trPr>
        <w:tc>
          <w:tcPr>
            <w:tcW w:w="1393" w:type="dxa"/>
            <w:shd w:val="clear" w:color="auto" w:fill="auto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61</w:t>
            </w:r>
          </w:p>
        </w:tc>
        <w:tc>
          <w:tcPr>
            <w:tcW w:w="1285" w:type="dxa"/>
            <w:shd w:val="clear" w:color="auto" w:fill="auto"/>
          </w:tcPr>
          <w:p w:rsidR="00853EDD" w:rsidRPr="00DA546A" w:rsidRDefault="008B0831" w:rsidP="0039228B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 w:rsidR="0039228B">
              <w:rPr>
                <w:rFonts w:ascii="Times New Roman" w:hAnsi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lang w:val="en-US"/>
              </w:rPr>
              <w:t>.05</w:t>
            </w:r>
          </w:p>
        </w:tc>
        <w:tc>
          <w:tcPr>
            <w:tcW w:w="1214" w:type="dxa"/>
            <w:shd w:val="clear" w:color="auto" w:fill="auto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4892" w:type="dxa"/>
            <w:shd w:val="clear" w:color="auto" w:fill="FFFFFF" w:themeFill="background1"/>
          </w:tcPr>
          <w:p w:rsidR="00853EDD" w:rsidRPr="00C05C07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05C07">
              <w:rPr>
                <w:rFonts w:ascii="Times New Roman" w:hAnsi="Times New Roman"/>
                <w:sz w:val="24"/>
                <w:szCs w:val="24"/>
              </w:rPr>
              <w:t xml:space="preserve">оотношение между сторонами и углами треугольника.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05C07">
              <w:rPr>
                <w:rFonts w:ascii="Times New Roman" w:hAnsi="Times New Roman"/>
                <w:sz w:val="24"/>
                <w:szCs w:val="24"/>
              </w:rPr>
              <w:t>калярное произведение векторов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93-100 стр. 252-261</w:t>
            </w:r>
          </w:p>
        </w:tc>
      </w:tr>
      <w:tr w:rsidR="00853EDD" w:rsidRPr="00B47F3A" w:rsidTr="002D763D">
        <w:trPr>
          <w:trHeight w:val="20"/>
        </w:trPr>
        <w:tc>
          <w:tcPr>
            <w:tcW w:w="1393" w:type="dxa"/>
            <w:shd w:val="clear" w:color="auto" w:fill="auto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62</w:t>
            </w:r>
          </w:p>
        </w:tc>
        <w:tc>
          <w:tcPr>
            <w:tcW w:w="1285" w:type="dxa"/>
            <w:shd w:val="clear" w:color="auto" w:fill="auto"/>
          </w:tcPr>
          <w:p w:rsidR="00853EDD" w:rsidRPr="00DA546A" w:rsidRDefault="008B0831" w:rsidP="0039228B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 w:rsidR="0039228B">
              <w:rPr>
                <w:rFonts w:ascii="Times New Roman" w:hAnsi="Times New Roman"/>
                <w:sz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lang w:val="en-US"/>
              </w:rPr>
              <w:t>.05</w:t>
            </w:r>
          </w:p>
        </w:tc>
        <w:tc>
          <w:tcPr>
            <w:tcW w:w="1214" w:type="dxa"/>
            <w:shd w:val="clear" w:color="auto" w:fill="auto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4892" w:type="dxa"/>
            <w:shd w:val="clear" w:color="auto" w:fill="FFFFFF" w:themeFill="background1"/>
          </w:tcPr>
          <w:p w:rsidR="00853EDD" w:rsidRPr="00C05C07" w:rsidRDefault="00853EDD" w:rsidP="00853E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05C07">
              <w:rPr>
                <w:rFonts w:ascii="Times New Roman" w:hAnsi="Times New Roman"/>
                <w:sz w:val="24"/>
                <w:szCs w:val="24"/>
              </w:rPr>
              <w:t xml:space="preserve">оотношение между сторонами и углами треугольника.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05C07">
              <w:rPr>
                <w:rFonts w:ascii="Times New Roman" w:hAnsi="Times New Roman"/>
                <w:sz w:val="24"/>
                <w:szCs w:val="24"/>
              </w:rPr>
              <w:t>калярное произведение векторов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:rsidR="00853EDD" w:rsidRDefault="00853EDD" w:rsidP="00853E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101-104 стр. 264-269</w:t>
            </w:r>
          </w:p>
        </w:tc>
      </w:tr>
      <w:tr w:rsidR="00853EDD" w:rsidRPr="00B47F3A" w:rsidTr="002D763D">
        <w:trPr>
          <w:trHeight w:val="20"/>
        </w:trPr>
        <w:tc>
          <w:tcPr>
            <w:tcW w:w="1393" w:type="dxa"/>
            <w:shd w:val="clear" w:color="auto" w:fill="auto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63</w:t>
            </w:r>
          </w:p>
        </w:tc>
        <w:tc>
          <w:tcPr>
            <w:tcW w:w="1285" w:type="dxa"/>
            <w:shd w:val="clear" w:color="auto" w:fill="auto"/>
          </w:tcPr>
          <w:p w:rsidR="00853EDD" w:rsidRPr="00DA546A" w:rsidRDefault="0039228B" w:rsidP="00853EDD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18</w:t>
            </w:r>
            <w:r w:rsidR="008B0831">
              <w:rPr>
                <w:rFonts w:ascii="Times New Roman" w:hAnsi="Times New Roman"/>
                <w:sz w:val="24"/>
                <w:lang w:val="en-US"/>
              </w:rPr>
              <w:t>.05</w:t>
            </w:r>
          </w:p>
        </w:tc>
        <w:tc>
          <w:tcPr>
            <w:tcW w:w="1214" w:type="dxa"/>
            <w:shd w:val="clear" w:color="auto" w:fill="auto"/>
          </w:tcPr>
          <w:p w:rsidR="00853EDD" w:rsidRPr="00B47F3A" w:rsidRDefault="00853EDD" w:rsidP="00853EDD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4892" w:type="dxa"/>
            <w:shd w:val="clear" w:color="auto" w:fill="FFFFFF" w:themeFill="background1"/>
          </w:tcPr>
          <w:p w:rsidR="00853EDD" w:rsidRPr="00C05C07" w:rsidRDefault="00AD1984" w:rsidP="00AD198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:rsidR="00853EDD" w:rsidRDefault="00853EDD" w:rsidP="005C7C8A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D1984" w:rsidRPr="00B47F3A" w:rsidTr="002D763D">
        <w:trPr>
          <w:trHeight w:val="20"/>
        </w:trPr>
        <w:tc>
          <w:tcPr>
            <w:tcW w:w="1393" w:type="dxa"/>
            <w:shd w:val="clear" w:color="auto" w:fill="auto"/>
          </w:tcPr>
          <w:p w:rsidR="00AD1984" w:rsidRPr="00B47F3A" w:rsidRDefault="00AD1984" w:rsidP="00AD1984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64</w:t>
            </w:r>
          </w:p>
        </w:tc>
        <w:tc>
          <w:tcPr>
            <w:tcW w:w="1285" w:type="dxa"/>
            <w:shd w:val="clear" w:color="auto" w:fill="auto"/>
          </w:tcPr>
          <w:p w:rsidR="00AD1984" w:rsidRPr="00DA546A" w:rsidRDefault="00AD1984" w:rsidP="00AD1984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23.05</w:t>
            </w:r>
          </w:p>
        </w:tc>
        <w:tc>
          <w:tcPr>
            <w:tcW w:w="1214" w:type="dxa"/>
            <w:shd w:val="clear" w:color="auto" w:fill="auto"/>
          </w:tcPr>
          <w:p w:rsidR="00AD1984" w:rsidRPr="00B47F3A" w:rsidRDefault="00AD1984" w:rsidP="00AD1984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4892" w:type="dxa"/>
            <w:shd w:val="clear" w:color="auto" w:fill="FFFFFF" w:themeFill="background1"/>
          </w:tcPr>
          <w:p w:rsidR="00AD1984" w:rsidRPr="005C7C8A" w:rsidRDefault="00AD1984" w:rsidP="00AD198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05C07">
              <w:rPr>
                <w:rFonts w:ascii="Times New Roman" w:hAnsi="Times New Roman"/>
                <w:sz w:val="24"/>
                <w:szCs w:val="24"/>
              </w:rPr>
              <w:t xml:space="preserve">лина окружности.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05C07">
              <w:rPr>
                <w:rFonts w:ascii="Times New Roman" w:hAnsi="Times New Roman"/>
                <w:sz w:val="24"/>
                <w:szCs w:val="24"/>
              </w:rPr>
              <w:t>лощадь круга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:rsidR="00AD1984" w:rsidRDefault="00AD1984" w:rsidP="00AD198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105-112 стр. 275-287</w:t>
            </w:r>
          </w:p>
        </w:tc>
      </w:tr>
      <w:tr w:rsidR="00AD1984" w:rsidRPr="00B47F3A" w:rsidTr="002D763D">
        <w:trPr>
          <w:trHeight w:val="20"/>
        </w:trPr>
        <w:tc>
          <w:tcPr>
            <w:tcW w:w="1393" w:type="dxa"/>
            <w:shd w:val="clear" w:color="auto" w:fill="auto"/>
          </w:tcPr>
          <w:p w:rsidR="00AD1984" w:rsidRPr="00B47F3A" w:rsidRDefault="00AD1984" w:rsidP="00AD1984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65</w:t>
            </w:r>
          </w:p>
        </w:tc>
        <w:tc>
          <w:tcPr>
            <w:tcW w:w="1285" w:type="dxa"/>
            <w:shd w:val="clear" w:color="auto" w:fill="auto"/>
          </w:tcPr>
          <w:p w:rsidR="00AD1984" w:rsidRPr="00DA546A" w:rsidRDefault="00AD1984" w:rsidP="00AD1984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25.05</w:t>
            </w:r>
          </w:p>
        </w:tc>
        <w:tc>
          <w:tcPr>
            <w:tcW w:w="1214" w:type="dxa"/>
            <w:shd w:val="clear" w:color="auto" w:fill="auto"/>
          </w:tcPr>
          <w:p w:rsidR="00AD1984" w:rsidRPr="00B47F3A" w:rsidRDefault="00AD1984" w:rsidP="00AD1984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4892" w:type="dxa"/>
            <w:shd w:val="clear" w:color="auto" w:fill="FFFFFF" w:themeFill="background1"/>
          </w:tcPr>
          <w:p w:rsidR="00AD1984" w:rsidRPr="00C05C07" w:rsidRDefault="00AD1984" w:rsidP="00AD198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05C07">
              <w:rPr>
                <w:rFonts w:ascii="Times New Roman" w:hAnsi="Times New Roman"/>
                <w:sz w:val="24"/>
                <w:szCs w:val="24"/>
              </w:rPr>
              <w:t>вижение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:rsidR="00AD1984" w:rsidRDefault="00AD1984" w:rsidP="00AD198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113-117 стр. 293-302</w:t>
            </w:r>
          </w:p>
        </w:tc>
      </w:tr>
      <w:tr w:rsidR="00AD1984" w:rsidRPr="00B47F3A" w:rsidTr="002D763D">
        <w:trPr>
          <w:trHeight w:val="20"/>
        </w:trPr>
        <w:tc>
          <w:tcPr>
            <w:tcW w:w="1393" w:type="dxa"/>
            <w:shd w:val="clear" w:color="auto" w:fill="auto"/>
          </w:tcPr>
          <w:p w:rsidR="00AD1984" w:rsidRPr="00B47F3A" w:rsidRDefault="00AD1984" w:rsidP="00AD1984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66</w:t>
            </w:r>
          </w:p>
        </w:tc>
        <w:tc>
          <w:tcPr>
            <w:tcW w:w="1285" w:type="dxa"/>
            <w:shd w:val="clear" w:color="auto" w:fill="auto"/>
          </w:tcPr>
          <w:p w:rsidR="00AD1984" w:rsidRPr="008B0831" w:rsidRDefault="00AD1984" w:rsidP="00AD1984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30.05</w:t>
            </w:r>
          </w:p>
        </w:tc>
        <w:tc>
          <w:tcPr>
            <w:tcW w:w="1214" w:type="dxa"/>
            <w:shd w:val="clear" w:color="auto" w:fill="auto"/>
          </w:tcPr>
          <w:p w:rsidR="00AD1984" w:rsidRPr="00B47F3A" w:rsidRDefault="00AD1984" w:rsidP="00AD1984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4892" w:type="dxa"/>
            <w:shd w:val="clear" w:color="auto" w:fill="FFFFFF" w:themeFill="background1"/>
          </w:tcPr>
          <w:p w:rsidR="00AD1984" w:rsidRPr="00C05C07" w:rsidRDefault="00AD1984" w:rsidP="00AD198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C05C07">
              <w:rPr>
                <w:rFonts w:ascii="Times New Roman" w:hAnsi="Times New Roman"/>
                <w:sz w:val="24"/>
                <w:szCs w:val="24"/>
              </w:rPr>
              <w:t xml:space="preserve">ачальные сведения из стереометрии  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:rsidR="00AD1984" w:rsidRDefault="00AD1984" w:rsidP="00AD198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 118-127 стр. 307-331</w:t>
            </w:r>
          </w:p>
        </w:tc>
      </w:tr>
      <w:tr w:rsidR="00AD1984" w:rsidRPr="00B47F3A" w:rsidTr="002D763D">
        <w:trPr>
          <w:trHeight w:val="20"/>
        </w:trPr>
        <w:tc>
          <w:tcPr>
            <w:tcW w:w="1393" w:type="dxa"/>
            <w:shd w:val="clear" w:color="auto" w:fill="auto"/>
          </w:tcPr>
          <w:p w:rsidR="00AD1984" w:rsidRDefault="00AD1984" w:rsidP="00AD1984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67</w:t>
            </w:r>
          </w:p>
        </w:tc>
        <w:tc>
          <w:tcPr>
            <w:tcW w:w="1285" w:type="dxa"/>
            <w:shd w:val="clear" w:color="auto" w:fill="auto"/>
          </w:tcPr>
          <w:p w:rsidR="00AD1984" w:rsidRDefault="00AD1984" w:rsidP="00AD198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14" w:type="dxa"/>
            <w:shd w:val="clear" w:color="auto" w:fill="auto"/>
          </w:tcPr>
          <w:p w:rsidR="00AD1984" w:rsidRPr="00B47F3A" w:rsidRDefault="00AD1984" w:rsidP="00AD1984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4892" w:type="dxa"/>
            <w:shd w:val="clear" w:color="auto" w:fill="FFFFFF" w:themeFill="background1"/>
          </w:tcPr>
          <w:p w:rsidR="00AD1984" w:rsidRDefault="00AD1984" w:rsidP="00AD198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:rsidR="00AD1984" w:rsidRDefault="00AD1984" w:rsidP="00AD1984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D1984" w:rsidRPr="00B47F3A" w:rsidTr="002D763D">
        <w:trPr>
          <w:trHeight w:val="20"/>
        </w:trPr>
        <w:tc>
          <w:tcPr>
            <w:tcW w:w="1393" w:type="dxa"/>
            <w:shd w:val="clear" w:color="auto" w:fill="auto"/>
          </w:tcPr>
          <w:p w:rsidR="00AD1984" w:rsidRDefault="00AD1984" w:rsidP="00AD1984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sz w:val="24"/>
                <w:szCs w:val="32"/>
              </w:rPr>
              <w:t>68</w:t>
            </w:r>
          </w:p>
        </w:tc>
        <w:tc>
          <w:tcPr>
            <w:tcW w:w="1285" w:type="dxa"/>
            <w:shd w:val="clear" w:color="auto" w:fill="auto"/>
          </w:tcPr>
          <w:p w:rsidR="00AD1984" w:rsidRDefault="00AD1984" w:rsidP="00AD198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14" w:type="dxa"/>
            <w:shd w:val="clear" w:color="auto" w:fill="auto"/>
          </w:tcPr>
          <w:p w:rsidR="00AD1984" w:rsidRPr="00B47F3A" w:rsidRDefault="00AD1984" w:rsidP="00AD1984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32"/>
              </w:rPr>
            </w:pPr>
          </w:p>
        </w:tc>
        <w:tc>
          <w:tcPr>
            <w:tcW w:w="4892" w:type="dxa"/>
            <w:shd w:val="clear" w:color="auto" w:fill="FFFFFF" w:themeFill="background1"/>
          </w:tcPr>
          <w:p w:rsidR="00AD1984" w:rsidRDefault="00AD1984" w:rsidP="00AD198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:rsidR="00AD1984" w:rsidRDefault="00AD1984" w:rsidP="00AD1984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744378" w:rsidRDefault="002C11E6" w:rsidP="00DA546A">
      <w:pPr>
        <w:autoSpaceDE w:val="0"/>
        <w:autoSpaceDN w:val="0"/>
        <w:adjustRightInd w:val="0"/>
        <w:jc w:val="both"/>
      </w:pPr>
      <w:r w:rsidRPr="00B47F3A">
        <w:rPr>
          <w:rFonts w:ascii="Times New Roman" w:hAnsi="Times New Roman"/>
          <w:sz w:val="24"/>
        </w:rPr>
        <w:br w:type="textWrapping" w:clear="all"/>
      </w:r>
    </w:p>
    <w:sectPr w:rsidR="00744378" w:rsidSect="002D6C72">
      <w:pgSz w:w="11906" w:h="16838" w:code="9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color w:val="333333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0"/>
        </w:tabs>
        <w:ind w:left="960" w:hanging="360"/>
      </w:pPr>
      <w:rPr>
        <w:rFonts w:ascii="Wingdings" w:hAnsi="Wingdings" w:cs="Wingdings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color w:val="333333"/>
        <w:sz w:val="23"/>
        <w:szCs w:val="23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Symbol"/>
        <w:sz w:val="23"/>
        <w:szCs w:val="23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3"/>
        <w:szCs w:val="23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1" w15:restartNumberingAfterBreak="0">
    <w:nsid w:val="00141AEE"/>
    <w:multiLevelType w:val="hybridMultilevel"/>
    <w:tmpl w:val="8702E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D75A33"/>
    <w:multiLevelType w:val="hybridMultilevel"/>
    <w:tmpl w:val="626C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B7EAB"/>
    <w:multiLevelType w:val="hybridMultilevel"/>
    <w:tmpl w:val="7F08F59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070AB9"/>
    <w:multiLevelType w:val="hybridMultilevel"/>
    <w:tmpl w:val="2452E5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120EC"/>
    <w:multiLevelType w:val="hybridMultilevel"/>
    <w:tmpl w:val="64AC9A3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923B1C"/>
    <w:multiLevelType w:val="hybridMultilevel"/>
    <w:tmpl w:val="A1A6D0B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" w15:restartNumberingAfterBreak="0">
    <w:nsid w:val="25586B05"/>
    <w:multiLevelType w:val="hybridMultilevel"/>
    <w:tmpl w:val="6ECAC5A8"/>
    <w:lvl w:ilvl="0" w:tplc="D178A4A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A0542"/>
    <w:multiLevelType w:val="hybridMultilevel"/>
    <w:tmpl w:val="E03AD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396207"/>
    <w:multiLevelType w:val="hybridMultilevel"/>
    <w:tmpl w:val="E8383576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C5022D3"/>
    <w:multiLevelType w:val="hybridMultilevel"/>
    <w:tmpl w:val="5A049E6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1" w15:restartNumberingAfterBreak="0">
    <w:nsid w:val="2CD23CE7"/>
    <w:multiLevelType w:val="hybridMultilevel"/>
    <w:tmpl w:val="766CA624"/>
    <w:lvl w:ilvl="0" w:tplc="0FEE968C">
      <w:numFmt w:val="bullet"/>
      <w:lvlText w:val="·"/>
      <w:lvlJc w:val="left"/>
      <w:pPr>
        <w:tabs>
          <w:tab w:val="num" w:pos="680"/>
        </w:tabs>
        <w:ind w:left="680" w:hanging="396"/>
      </w:pPr>
      <w:rPr>
        <w:rFonts w:ascii="Symbol" w:hAnsi="Symbol" w:cs="Symbol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FC6C57"/>
    <w:multiLevelType w:val="hybridMultilevel"/>
    <w:tmpl w:val="0F00E0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F521A3"/>
    <w:multiLevelType w:val="hybridMultilevel"/>
    <w:tmpl w:val="4FEA5BA2"/>
    <w:lvl w:ilvl="0" w:tplc="0E1460C6">
      <w:start w:val="1"/>
      <w:numFmt w:val="bullet"/>
      <w:lvlText w:val="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2035F9"/>
    <w:multiLevelType w:val="hybridMultilevel"/>
    <w:tmpl w:val="9D62214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2691B"/>
    <w:multiLevelType w:val="hybridMultilevel"/>
    <w:tmpl w:val="2214D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464363"/>
    <w:multiLevelType w:val="hybridMultilevel"/>
    <w:tmpl w:val="B944E130"/>
    <w:lvl w:ilvl="0" w:tplc="119CD306">
      <w:start w:val="1"/>
      <w:numFmt w:val="bullet"/>
      <w:lvlText w:val="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162922"/>
    <w:multiLevelType w:val="hybridMultilevel"/>
    <w:tmpl w:val="960E1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019B1"/>
    <w:multiLevelType w:val="hybridMultilevel"/>
    <w:tmpl w:val="A0D6D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9E4C14"/>
    <w:multiLevelType w:val="hybridMultilevel"/>
    <w:tmpl w:val="A154C37E"/>
    <w:lvl w:ilvl="0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E204B7D"/>
    <w:multiLevelType w:val="hybridMultilevel"/>
    <w:tmpl w:val="658E58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F5F1B60"/>
    <w:multiLevelType w:val="hybridMultilevel"/>
    <w:tmpl w:val="2A7638D4"/>
    <w:lvl w:ilvl="0" w:tplc="BCC8BAF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F30137"/>
    <w:multiLevelType w:val="hybridMultilevel"/>
    <w:tmpl w:val="90162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1A79B2"/>
    <w:multiLevelType w:val="hybridMultilevel"/>
    <w:tmpl w:val="E6BAEFDA"/>
    <w:lvl w:ilvl="0" w:tplc="4A262C6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AD15E1"/>
    <w:multiLevelType w:val="hybridMultilevel"/>
    <w:tmpl w:val="1E4EEC9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31"/>
  </w:num>
  <w:num w:numId="3">
    <w:abstractNumId w:val="22"/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0"/>
  </w:num>
  <w:num w:numId="9">
    <w:abstractNumId w:val="15"/>
  </w:num>
  <w:num w:numId="10">
    <w:abstractNumId w:val="13"/>
  </w:num>
  <w:num w:numId="11">
    <w:abstractNumId w:val="19"/>
  </w:num>
  <w:num w:numId="12">
    <w:abstractNumId w:val="30"/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33"/>
  </w:num>
  <w:num w:numId="18">
    <w:abstractNumId w:val="28"/>
  </w:num>
  <w:num w:numId="19">
    <w:abstractNumId w:val="18"/>
  </w:num>
  <w:num w:numId="20">
    <w:abstractNumId w:val="29"/>
  </w:num>
  <w:num w:numId="21">
    <w:abstractNumId w:val="25"/>
  </w:num>
  <w:num w:numId="22">
    <w:abstractNumId w:val="1"/>
  </w:num>
  <w:num w:numId="23">
    <w:abstractNumId w:val="4"/>
  </w:num>
  <w:num w:numId="24">
    <w:abstractNumId w:val="6"/>
  </w:num>
  <w:num w:numId="25">
    <w:abstractNumId w:val="14"/>
  </w:num>
  <w:num w:numId="26">
    <w:abstractNumId w:val="24"/>
  </w:num>
  <w:num w:numId="27">
    <w:abstractNumId w:val="0"/>
  </w:num>
  <w:num w:numId="28">
    <w:abstractNumId w:val="2"/>
  </w:num>
  <w:num w:numId="29">
    <w:abstractNumId w:val="3"/>
  </w:num>
  <w:num w:numId="30">
    <w:abstractNumId w:val="5"/>
  </w:num>
  <w:num w:numId="31">
    <w:abstractNumId w:val="7"/>
  </w:num>
  <w:num w:numId="32">
    <w:abstractNumId w:val="8"/>
  </w:num>
  <w:num w:numId="33">
    <w:abstractNumId w:val="9"/>
  </w:num>
  <w:num w:numId="34">
    <w:abstractNumId w:val="10"/>
  </w:num>
  <w:num w:numId="35">
    <w:abstractNumId w:val="12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1E6"/>
    <w:rsid w:val="001A0ADC"/>
    <w:rsid w:val="001F092D"/>
    <w:rsid w:val="002C11E6"/>
    <w:rsid w:val="002D6C72"/>
    <w:rsid w:val="0035403C"/>
    <w:rsid w:val="0039228B"/>
    <w:rsid w:val="00434457"/>
    <w:rsid w:val="005C7C8A"/>
    <w:rsid w:val="006F5710"/>
    <w:rsid w:val="00744378"/>
    <w:rsid w:val="00853EDD"/>
    <w:rsid w:val="008B0831"/>
    <w:rsid w:val="00983488"/>
    <w:rsid w:val="00A4113C"/>
    <w:rsid w:val="00AD1984"/>
    <w:rsid w:val="00D474A0"/>
    <w:rsid w:val="00DA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E43E3"/>
  <w15:docId w15:val="{A1C97345-E2E3-415A-BDCA-1C58E8043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1E6"/>
    <w:pPr>
      <w:spacing w:after="0" w:line="240" w:lineRule="auto"/>
      <w:jc w:val="center"/>
    </w:pPr>
    <w:rPr>
      <w:rFonts w:asciiTheme="minorHAnsi" w:hAnsiTheme="minorHAnsi" w:cstheme="minorBidi"/>
      <w:sz w:val="22"/>
    </w:rPr>
  </w:style>
  <w:style w:type="paragraph" w:styleId="1">
    <w:name w:val="heading 1"/>
    <w:basedOn w:val="a"/>
    <w:next w:val="a"/>
    <w:link w:val="10"/>
    <w:qFormat/>
    <w:rsid w:val="002C11E6"/>
    <w:pPr>
      <w:keepNext/>
      <w:spacing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11E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1E6"/>
    <w:rPr>
      <w:rFonts w:eastAsia="Times New Roman" w:cs="Times New Roman"/>
      <w:b/>
      <w:color w:val="00000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C11E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List Paragraph"/>
    <w:basedOn w:val="a"/>
    <w:qFormat/>
    <w:rsid w:val="002C11E6"/>
    <w:pPr>
      <w:ind w:left="720"/>
      <w:contextualSpacing/>
    </w:pPr>
  </w:style>
  <w:style w:type="table" w:styleId="a4">
    <w:name w:val="Table Grid"/>
    <w:basedOn w:val="a1"/>
    <w:uiPriority w:val="59"/>
    <w:rsid w:val="002C11E6"/>
    <w:pPr>
      <w:spacing w:after="0" w:line="240" w:lineRule="auto"/>
      <w:jc w:val="center"/>
    </w:pPr>
    <w:rPr>
      <w:rFonts w:asciiTheme="minorHAnsi" w:hAnsiTheme="minorHAnsi" w:cstheme="minorBid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uiPriority w:val="99"/>
    <w:semiHidden/>
    <w:unhideWhenUsed/>
    <w:rsid w:val="002C11E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C11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11E6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9"/>
    <w:uiPriority w:val="99"/>
    <w:semiHidden/>
    <w:rsid w:val="002C11E6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8"/>
    <w:uiPriority w:val="99"/>
    <w:semiHidden/>
    <w:unhideWhenUsed/>
    <w:rsid w:val="002C11E6"/>
    <w:pPr>
      <w:tabs>
        <w:tab w:val="center" w:pos="4677"/>
        <w:tab w:val="right" w:pos="9355"/>
      </w:tabs>
      <w:jc w:val="left"/>
    </w:pPr>
    <w:rPr>
      <w:rFonts w:ascii="Calibri" w:eastAsia="Times New Roman" w:hAnsi="Calibri" w:cs="Times New Roman"/>
      <w:sz w:val="28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2C11E6"/>
    <w:rPr>
      <w:rFonts w:asciiTheme="minorHAnsi" w:hAnsiTheme="minorHAnsi" w:cstheme="minorBidi"/>
      <w:sz w:val="22"/>
    </w:rPr>
  </w:style>
  <w:style w:type="character" w:customStyle="1" w:styleId="aa">
    <w:name w:val="Нижний колонтитул Знак"/>
    <w:basedOn w:val="a0"/>
    <w:link w:val="ab"/>
    <w:uiPriority w:val="99"/>
    <w:rsid w:val="002C11E6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a"/>
    <w:uiPriority w:val="99"/>
    <w:unhideWhenUsed/>
    <w:rsid w:val="002C11E6"/>
    <w:pPr>
      <w:tabs>
        <w:tab w:val="center" w:pos="4677"/>
        <w:tab w:val="right" w:pos="9355"/>
      </w:tabs>
      <w:jc w:val="left"/>
    </w:pPr>
    <w:rPr>
      <w:rFonts w:ascii="Calibri" w:eastAsia="Times New Roman" w:hAnsi="Calibri" w:cs="Times New Roman"/>
      <w:sz w:val="28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2C11E6"/>
    <w:rPr>
      <w:rFonts w:asciiTheme="minorHAnsi" w:hAnsiTheme="minorHAnsi" w:cstheme="minorBidi"/>
      <w:sz w:val="22"/>
    </w:rPr>
  </w:style>
  <w:style w:type="paragraph" w:styleId="ac">
    <w:name w:val="No Spacing"/>
    <w:uiPriority w:val="1"/>
    <w:qFormat/>
    <w:rsid w:val="002C11E6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13">
    <w:name w:val="Без интервала1"/>
    <w:uiPriority w:val="99"/>
    <w:rsid w:val="002C11E6"/>
    <w:pPr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paragraph" w:customStyle="1" w:styleId="c6c7">
    <w:name w:val="c6 c7"/>
    <w:basedOn w:val="a"/>
    <w:rsid w:val="002C11E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c16">
    <w:name w:val="c20 c16"/>
    <w:basedOn w:val="a0"/>
    <w:rsid w:val="002C11E6"/>
  </w:style>
  <w:style w:type="paragraph" w:styleId="ad">
    <w:name w:val="Body Text"/>
    <w:basedOn w:val="a"/>
    <w:link w:val="ae"/>
    <w:rsid w:val="002C11E6"/>
    <w:pPr>
      <w:suppressAutoHyphens/>
      <w:spacing w:after="12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2C11E6"/>
    <w:rPr>
      <w:rFonts w:eastAsia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6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9</Pages>
  <Words>2360</Words>
  <Characters>13457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Горелов</dc:creator>
  <cp:keywords/>
  <dc:description/>
  <cp:lastModifiedBy>Дмитрий Горелов</cp:lastModifiedBy>
  <cp:revision>12</cp:revision>
  <cp:lastPrinted>2021-10-01T07:28:00Z</cp:lastPrinted>
  <dcterms:created xsi:type="dcterms:W3CDTF">2020-09-20T20:03:00Z</dcterms:created>
  <dcterms:modified xsi:type="dcterms:W3CDTF">2026-02-08T18:42:00Z</dcterms:modified>
</cp:coreProperties>
</file>